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9DA" w:rsidRPr="00CA2767" w:rsidRDefault="002769DA">
      <w:pPr>
        <w:rPr>
          <w:rFonts w:ascii="Times New Roman" w:hAnsi="Times New Roman"/>
          <w:sz w:val="24"/>
          <w:szCs w:val="24"/>
        </w:rPr>
      </w:pPr>
    </w:p>
    <w:p w:rsidR="008341CB" w:rsidRDefault="008341CB" w:rsidP="008341CB">
      <w:pPr>
        <w:pStyle w:val="a5"/>
        <w:ind w:right="0"/>
        <w:rPr>
          <w:b/>
          <w:sz w:val="24"/>
          <w:szCs w:val="24"/>
        </w:rPr>
      </w:pPr>
    </w:p>
    <w:p w:rsidR="00E54B7C" w:rsidRDefault="008341CB" w:rsidP="008341CB">
      <w:pPr>
        <w:pStyle w:val="a5"/>
        <w:ind w:right="0"/>
        <w:rPr>
          <w:b/>
          <w:sz w:val="24"/>
          <w:szCs w:val="24"/>
        </w:rPr>
      </w:pPr>
      <w:r>
        <w:rPr>
          <w:b/>
          <w:sz w:val="24"/>
          <w:szCs w:val="24"/>
        </w:rPr>
        <w:t xml:space="preserve">                        </w:t>
      </w:r>
    </w:p>
    <w:p w:rsidR="002769DA" w:rsidRDefault="002769DA" w:rsidP="00E54B7C">
      <w:pPr>
        <w:pStyle w:val="a5"/>
        <w:ind w:right="0"/>
        <w:jc w:val="center"/>
        <w:rPr>
          <w:b/>
          <w:sz w:val="24"/>
          <w:szCs w:val="24"/>
        </w:rPr>
      </w:pPr>
      <w:r w:rsidRPr="00CA2767">
        <w:rPr>
          <w:b/>
          <w:sz w:val="24"/>
          <w:szCs w:val="24"/>
        </w:rPr>
        <w:t>ИЗВЕЩЕНИЕ О ПРОВЕДЕН</w:t>
      </w:r>
      <w:proofErr w:type="gramStart"/>
      <w:r w:rsidRPr="00CA2767">
        <w:rPr>
          <w:b/>
          <w:sz w:val="24"/>
          <w:szCs w:val="24"/>
        </w:rPr>
        <w:t>ИИ АУ</w:t>
      </w:r>
      <w:proofErr w:type="gramEnd"/>
      <w:r w:rsidRPr="00CA2767">
        <w:rPr>
          <w:b/>
          <w:sz w:val="24"/>
          <w:szCs w:val="24"/>
        </w:rPr>
        <w:t>КЦИОНА</w:t>
      </w:r>
    </w:p>
    <w:p w:rsidR="00E54B7C" w:rsidRPr="00CA2767" w:rsidRDefault="00E54B7C" w:rsidP="00E54B7C">
      <w:pPr>
        <w:pStyle w:val="a5"/>
        <w:ind w:right="0"/>
        <w:jc w:val="center"/>
        <w:rPr>
          <w:sz w:val="24"/>
          <w:szCs w:val="24"/>
        </w:rPr>
      </w:pPr>
    </w:p>
    <w:p w:rsidR="002769DA" w:rsidRPr="00CA2767" w:rsidRDefault="002769DA" w:rsidP="002769DA">
      <w:pPr>
        <w:pStyle w:val="a5"/>
        <w:ind w:right="0"/>
        <w:rPr>
          <w:sz w:val="24"/>
          <w:szCs w:val="24"/>
        </w:rPr>
      </w:pPr>
    </w:p>
    <w:p w:rsidR="002769DA" w:rsidRPr="00CA2767" w:rsidRDefault="002769DA" w:rsidP="002769DA">
      <w:pPr>
        <w:pStyle w:val="a5"/>
        <w:ind w:right="0" w:firstLine="725"/>
        <w:rPr>
          <w:sz w:val="24"/>
          <w:szCs w:val="24"/>
        </w:rPr>
      </w:pPr>
      <w:r w:rsidRPr="00CA2767">
        <w:rPr>
          <w:color w:val="000000"/>
          <w:spacing w:val="-1"/>
          <w:sz w:val="24"/>
          <w:szCs w:val="24"/>
        </w:rPr>
        <w:t>Следующая информация и данные для конкретного аукциона на</w:t>
      </w:r>
      <w:r w:rsidRPr="00CA2767">
        <w:rPr>
          <w:sz w:val="24"/>
          <w:szCs w:val="24"/>
        </w:rPr>
        <w:t xml:space="preserve"> право заключения договоров аренды </w:t>
      </w:r>
      <w:r w:rsidRPr="00CA2767">
        <w:rPr>
          <w:color w:val="000000"/>
          <w:spacing w:val="1"/>
          <w:sz w:val="24"/>
          <w:szCs w:val="24"/>
        </w:rPr>
        <w:t xml:space="preserve">изменяют и/или дополняют положения </w:t>
      </w:r>
      <w:r w:rsidRPr="00CA2767">
        <w:rPr>
          <w:color w:val="000000"/>
          <w:spacing w:val="1"/>
          <w:sz w:val="24"/>
          <w:szCs w:val="24"/>
          <w:u w:val="single"/>
        </w:rPr>
        <w:t xml:space="preserve">Раздела </w:t>
      </w:r>
      <w:r w:rsidRPr="00CA2767">
        <w:rPr>
          <w:color w:val="000000"/>
          <w:spacing w:val="1"/>
          <w:sz w:val="24"/>
          <w:szCs w:val="24"/>
          <w:u w:val="single"/>
          <w:lang w:val="en-US"/>
        </w:rPr>
        <w:t>I</w:t>
      </w:r>
      <w:r w:rsidRPr="00CA2767">
        <w:rPr>
          <w:color w:val="000000"/>
          <w:spacing w:val="1"/>
          <w:sz w:val="24"/>
          <w:szCs w:val="24"/>
          <w:u w:val="single"/>
        </w:rPr>
        <w:t>.</w:t>
      </w:r>
      <w:r w:rsidRPr="00CA2767">
        <w:rPr>
          <w:color w:val="000000"/>
          <w:spacing w:val="1"/>
          <w:sz w:val="24"/>
          <w:szCs w:val="24"/>
        </w:rPr>
        <w:t xml:space="preserve"> «Общие условия проведения открытого </w:t>
      </w:r>
      <w:r w:rsidRPr="00CA2767">
        <w:rPr>
          <w:color w:val="000000"/>
          <w:sz w:val="24"/>
          <w:szCs w:val="24"/>
        </w:rPr>
        <w:t xml:space="preserve">аукциона». При возникновении противоречия положения </w:t>
      </w:r>
      <w:r w:rsidRPr="00CA2767">
        <w:rPr>
          <w:color w:val="000000"/>
          <w:sz w:val="24"/>
          <w:szCs w:val="24"/>
          <w:u w:val="single"/>
        </w:rPr>
        <w:t xml:space="preserve">Раздела </w:t>
      </w:r>
      <w:r w:rsidRPr="00CA2767">
        <w:rPr>
          <w:color w:val="000000"/>
          <w:sz w:val="24"/>
          <w:szCs w:val="24"/>
          <w:u w:val="single"/>
          <w:lang w:val="en-US"/>
        </w:rPr>
        <w:t>II</w:t>
      </w:r>
      <w:r w:rsidRPr="00CA2767">
        <w:rPr>
          <w:color w:val="000000"/>
          <w:sz w:val="24"/>
          <w:szCs w:val="24"/>
        </w:rPr>
        <w:t xml:space="preserve"> имеют приоритет над положениями </w:t>
      </w:r>
      <w:r w:rsidRPr="00CA2767">
        <w:rPr>
          <w:color w:val="000000"/>
          <w:sz w:val="24"/>
          <w:szCs w:val="24"/>
          <w:u w:val="single"/>
        </w:rPr>
        <w:t xml:space="preserve">Раздела </w:t>
      </w:r>
      <w:r w:rsidRPr="00CA2767">
        <w:rPr>
          <w:color w:val="000000"/>
          <w:sz w:val="24"/>
          <w:szCs w:val="24"/>
          <w:u w:val="single"/>
          <w:lang w:val="en-US"/>
        </w:rPr>
        <w:t>I</w:t>
      </w:r>
      <w:r w:rsidRPr="00CA2767">
        <w:rPr>
          <w:color w:val="000000"/>
          <w:sz w:val="24"/>
          <w:szCs w:val="24"/>
          <w:u w:val="single"/>
        </w:rPr>
        <w:t>.</w:t>
      </w:r>
    </w:p>
    <w:p w:rsidR="002769DA" w:rsidRPr="00CA2767" w:rsidRDefault="002769DA" w:rsidP="002769DA">
      <w:pPr>
        <w:pStyle w:val="a5"/>
        <w:ind w:right="0"/>
        <w:rPr>
          <w:sz w:val="24"/>
          <w:szCs w:val="24"/>
        </w:rPr>
      </w:pPr>
    </w:p>
    <w:tbl>
      <w:tblPr>
        <w:tblW w:w="9639" w:type="dxa"/>
        <w:tblInd w:w="108" w:type="dxa"/>
        <w:tblLayout w:type="fixed"/>
        <w:tblLook w:val="0000"/>
      </w:tblPr>
      <w:tblGrid>
        <w:gridCol w:w="567"/>
        <w:gridCol w:w="2552"/>
        <w:gridCol w:w="6520"/>
      </w:tblGrid>
      <w:tr w:rsidR="002769DA" w:rsidRPr="00CA2767" w:rsidTr="00C938A2">
        <w:trPr>
          <w:trHeight w:val="751"/>
          <w:tblHeader/>
        </w:trPr>
        <w:tc>
          <w:tcPr>
            <w:tcW w:w="567" w:type="dxa"/>
            <w:tcBorders>
              <w:top w:val="single" w:sz="4" w:space="0" w:color="000000"/>
              <w:left w:val="single" w:sz="4" w:space="0" w:color="000000"/>
              <w:bottom w:val="single" w:sz="4" w:space="0" w:color="000000"/>
            </w:tcBorders>
            <w:shd w:val="clear" w:color="auto" w:fill="E6E6E6"/>
            <w:vAlign w:val="center"/>
          </w:tcPr>
          <w:p w:rsidR="002769DA" w:rsidRPr="00CA2767" w:rsidRDefault="002769DA" w:rsidP="00C938A2">
            <w:pPr>
              <w:pStyle w:val="a5"/>
              <w:ind w:right="0"/>
              <w:jc w:val="center"/>
              <w:rPr>
                <w:sz w:val="24"/>
                <w:szCs w:val="24"/>
              </w:rPr>
            </w:pPr>
            <w:r w:rsidRPr="00CA2767">
              <w:rPr>
                <w:sz w:val="24"/>
                <w:szCs w:val="24"/>
              </w:rPr>
              <w:t>№</w:t>
            </w:r>
          </w:p>
          <w:p w:rsidR="002769DA" w:rsidRPr="00CA2767" w:rsidRDefault="002769DA" w:rsidP="00C938A2">
            <w:pPr>
              <w:pStyle w:val="a5"/>
              <w:ind w:right="0"/>
              <w:jc w:val="center"/>
              <w:rPr>
                <w:sz w:val="24"/>
                <w:szCs w:val="24"/>
              </w:rPr>
            </w:pPr>
            <w:proofErr w:type="spellStart"/>
            <w:proofErr w:type="gramStart"/>
            <w:r w:rsidRPr="00CA2767">
              <w:rPr>
                <w:sz w:val="24"/>
                <w:szCs w:val="24"/>
              </w:rPr>
              <w:t>п</w:t>
            </w:r>
            <w:proofErr w:type="spellEnd"/>
            <w:proofErr w:type="gramEnd"/>
            <w:r w:rsidRPr="00CA2767">
              <w:rPr>
                <w:sz w:val="24"/>
                <w:szCs w:val="24"/>
              </w:rPr>
              <w:t>/</w:t>
            </w:r>
            <w:proofErr w:type="spellStart"/>
            <w:r w:rsidRPr="00CA2767">
              <w:rPr>
                <w:sz w:val="24"/>
                <w:szCs w:val="24"/>
              </w:rPr>
              <w:t>п</w:t>
            </w:r>
            <w:proofErr w:type="spellEnd"/>
          </w:p>
        </w:tc>
        <w:tc>
          <w:tcPr>
            <w:tcW w:w="2552" w:type="dxa"/>
            <w:tcBorders>
              <w:top w:val="single" w:sz="4" w:space="0" w:color="000000"/>
              <w:left w:val="single" w:sz="4" w:space="0" w:color="000000"/>
              <w:bottom w:val="single" w:sz="4" w:space="0" w:color="000000"/>
            </w:tcBorders>
            <w:shd w:val="clear" w:color="auto" w:fill="E6E6E6"/>
            <w:vAlign w:val="center"/>
          </w:tcPr>
          <w:p w:rsidR="002769DA" w:rsidRPr="00CA2767" w:rsidRDefault="002769DA" w:rsidP="00C938A2">
            <w:pPr>
              <w:pStyle w:val="a5"/>
              <w:ind w:right="0"/>
              <w:jc w:val="center"/>
              <w:rPr>
                <w:sz w:val="24"/>
                <w:szCs w:val="24"/>
              </w:rPr>
            </w:pPr>
            <w:r w:rsidRPr="00CA2767">
              <w:rPr>
                <w:sz w:val="24"/>
                <w:szCs w:val="24"/>
              </w:rPr>
              <w:t>Условия проведения аукциона</w:t>
            </w:r>
          </w:p>
        </w:tc>
        <w:tc>
          <w:tcPr>
            <w:tcW w:w="652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2769DA" w:rsidRPr="00CA2767" w:rsidRDefault="002769DA" w:rsidP="00C938A2">
            <w:pPr>
              <w:pStyle w:val="a5"/>
              <w:ind w:right="0"/>
              <w:jc w:val="center"/>
              <w:rPr>
                <w:sz w:val="24"/>
                <w:szCs w:val="24"/>
              </w:rPr>
            </w:pPr>
            <w:r w:rsidRPr="00CA2767">
              <w:rPr>
                <w:sz w:val="24"/>
                <w:szCs w:val="24"/>
              </w:rPr>
              <w:t>Текст пояснений</w:t>
            </w:r>
          </w:p>
        </w:tc>
      </w:tr>
      <w:tr w:rsidR="002769DA" w:rsidRPr="00CA2767" w:rsidTr="00C938A2">
        <w:trPr>
          <w:trHeight w:val="562"/>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1</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Наименование организатора аукциона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Администрация местного самоуправления муниципального образования Дигорский  район Республики Северная Осетия-Алания</w:t>
            </w:r>
          </w:p>
        </w:tc>
      </w:tr>
      <w:tr w:rsidR="002769DA" w:rsidRPr="00CA2767" w:rsidTr="00C938A2">
        <w:trPr>
          <w:trHeight w:val="650"/>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2</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Место нахождения, почтовый адрес организатора аукциона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 xml:space="preserve">363400, </w:t>
            </w:r>
            <w:proofErr w:type="spellStart"/>
            <w:r w:rsidRPr="00CA2767">
              <w:rPr>
                <w:sz w:val="24"/>
                <w:szCs w:val="24"/>
              </w:rPr>
              <w:t>РСО-Алания</w:t>
            </w:r>
            <w:proofErr w:type="spellEnd"/>
            <w:r w:rsidRPr="00CA2767">
              <w:rPr>
                <w:sz w:val="24"/>
                <w:szCs w:val="24"/>
              </w:rPr>
              <w:t>, г</w:t>
            </w:r>
            <w:proofErr w:type="gramStart"/>
            <w:r w:rsidRPr="00CA2767">
              <w:rPr>
                <w:sz w:val="24"/>
                <w:szCs w:val="24"/>
              </w:rPr>
              <w:t>.Д</w:t>
            </w:r>
            <w:proofErr w:type="gramEnd"/>
            <w:r w:rsidRPr="00CA2767">
              <w:rPr>
                <w:sz w:val="24"/>
                <w:szCs w:val="24"/>
              </w:rPr>
              <w:t>игора, ул.Сталина,19а, 1 этаж.</w:t>
            </w:r>
          </w:p>
        </w:tc>
      </w:tr>
      <w:tr w:rsidR="002769DA" w:rsidRPr="00CA2767" w:rsidTr="00C938A2">
        <w:trPr>
          <w:trHeight w:val="587"/>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3</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Контактные телефоны, адреса электронной почты</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 xml:space="preserve"> Тел: 8(867)33-91-5-86. Адрес электронной почты: </w:t>
            </w:r>
          </w:p>
          <w:p w:rsidR="002769DA" w:rsidRPr="00CA2767" w:rsidRDefault="008B496D" w:rsidP="00C938A2">
            <w:pPr>
              <w:pStyle w:val="a5"/>
              <w:ind w:right="0"/>
              <w:rPr>
                <w:sz w:val="24"/>
                <w:szCs w:val="24"/>
              </w:rPr>
            </w:pPr>
            <w:hyperlink r:id="rId5" w:history="1">
              <w:r w:rsidR="002769DA" w:rsidRPr="00CA2767">
                <w:rPr>
                  <w:rStyle w:val="a4"/>
                  <w:sz w:val="24"/>
                  <w:szCs w:val="24"/>
                  <w:lang w:val="en-US"/>
                </w:rPr>
                <w:t>digora</w:t>
              </w:r>
              <w:r w:rsidR="002769DA" w:rsidRPr="00CA2767">
                <w:rPr>
                  <w:rStyle w:val="a4"/>
                  <w:sz w:val="24"/>
                  <w:szCs w:val="24"/>
                </w:rPr>
                <w:t>-58@</w:t>
              </w:r>
              <w:r w:rsidR="002769DA" w:rsidRPr="00CA2767">
                <w:rPr>
                  <w:rStyle w:val="a4"/>
                  <w:sz w:val="24"/>
                  <w:szCs w:val="24"/>
                  <w:lang w:val="en-US"/>
                </w:rPr>
                <w:t>mail</w:t>
              </w:r>
              <w:r w:rsidR="002769DA" w:rsidRPr="00CA2767">
                <w:rPr>
                  <w:rStyle w:val="a4"/>
                  <w:sz w:val="24"/>
                  <w:szCs w:val="24"/>
                </w:rPr>
                <w:t>.</w:t>
              </w:r>
              <w:r w:rsidR="002769DA" w:rsidRPr="00CA2767">
                <w:rPr>
                  <w:rStyle w:val="a4"/>
                  <w:sz w:val="24"/>
                  <w:szCs w:val="24"/>
                  <w:lang w:val="en-US"/>
                </w:rPr>
                <w:t>ru</w:t>
              </w:r>
            </w:hyperlink>
          </w:p>
        </w:tc>
      </w:tr>
      <w:tr w:rsidR="002769DA" w:rsidRPr="00CA2767" w:rsidTr="00C938A2">
        <w:trPr>
          <w:trHeight w:val="549"/>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4</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Предмет аукциона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 xml:space="preserve">Открытый аукцион на право заключения договора аренды объекта муниципальной собственности (далее – объекты недвижимости) </w:t>
            </w:r>
          </w:p>
        </w:tc>
      </w:tr>
      <w:tr w:rsidR="002769DA" w:rsidRPr="00CA2767" w:rsidTr="00C938A2">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5</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b/>
                <w:bCs/>
                <w:sz w:val="24"/>
                <w:szCs w:val="24"/>
              </w:rPr>
            </w:pPr>
            <w:r w:rsidRPr="00CA2767">
              <w:rPr>
                <w:sz w:val="24"/>
                <w:szCs w:val="24"/>
              </w:rPr>
              <w:t>Адрес муниципального</w:t>
            </w:r>
            <w:r w:rsidRPr="00CA2767">
              <w:rPr>
                <w:b/>
                <w:sz w:val="24"/>
                <w:szCs w:val="24"/>
              </w:rPr>
              <w:t xml:space="preserve"> </w:t>
            </w:r>
            <w:r w:rsidRPr="00CA2767">
              <w:rPr>
                <w:bCs/>
                <w:sz w:val="24"/>
                <w:szCs w:val="24"/>
              </w:rPr>
              <w:t>имущества (объектов недвижимости)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A2767">
            <w:pPr>
              <w:pStyle w:val="a5"/>
              <w:rPr>
                <w:bCs/>
                <w:sz w:val="24"/>
                <w:szCs w:val="24"/>
              </w:rPr>
            </w:pPr>
            <w:r w:rsidRPr="00CA2767">
              <w:rPr>
                <w:b/>
                <w:bCs/>
                <w:sz w:val="24"/>
                <w:szCs w:val="24"/>
              </w:rPr>
              <w:t xml:space="preserve">Лот № 1: </w:t>
            </w:r>
            <w:r w:rsidRPr="00CA2767">
              <w:rPr>
                <w:bCs/>
                <w:sz w:val="24"/>
                <w:szCs w:val="24"/>
              </w:rPr>
              <w:t>нежилое здание</w:t>
            </w:r>
            <w:r w:rsidRPr="00CA2767">
              <w:rPr>
                <w:bCs/>
                <w:color w:val="FF0000"/>
                <w:sz w:val="24"/>
                <w:szCs w:val="24"/>
              </w:rPr>
              <w:t>,</w:t>
            </w:r>
            <w:r w:rsidRPr="00CA2767">
              <w:rPr>
                <w:bCs/>
                <w:sz w:val="24"/>
                <w:szCs w:val="24"/>
              </w:rPr>
              <w:t xml:space="preserve"> 1, 2, 3 этажи, площадью 629,6 кв</w:t>
            </w:r>
            <w:proofErr w:type="gramStart"/>
            <w:r w:rsidRPr="00CA2767">
              <w:rPr>
                <w:bCs/>
                <w:sz w:val="24"/>
                <w:szCs w:val="24"/>
              </w:rPr>
              <w:t>.м</w:t>
            </w:r>
            <w:proofErr w:type="gramEnd"/>
            <w:r w:rsidRPr="00CA2767">
              <w:rPr>
                <w:bCs/>
                <w:sz w:val="24"/>
                <w:szCs w:val="24"/>
              </w:rPr>
              <w:t xml:space="preserve">, с кадастровым номером: 15:05:0000000:611, расположенное по адресу: РСО  - Алания, </w:t>
            </w:r>
            <w:proofErr w:type="gramStart"/>
            <w:r w:rsidRPr="00CA2767">
              <w:rPr>
                <w:bCs/>
                <w:sz w:val="24"/>
                <w:szCs w:val="24"/>
              </w:rPr>
              <w:t>г</w:t>
            </w:r>
            <w:proofErr w:type="gramEnd"/>
            <w:r w:rsidRPr="00CA2767">
              <w:rPr>
                <w:bCs/>
                <w:sz w:val="24"/>
                <w:szCs w:val="24"/>
              </w:rPr>
              <w:t>, Дигора, ул. Сталина, д. 24.</w:t>
            </w:r>
          </w:p>
          <w:p w:rsidR="002769DA" w:rsidRPr="00CA2767" w:rsidRDefault="002769DA" w:rsidP="00C938A2">
            <w:pPr>
              <w:keepNext/>
              <w:suppressAutoHyphens/>
              <w:rPr>
                <w:rFonts w:ascii="Times New Roman" w:hAnsi="Times New Roman"/>
                <w:bCs/>
                <w:sz w:val="24"/>
                <w:szCs w:val="24"/>
              </w:rPr>
            </w:pPr>
            <w:r w:rsidRPr="00CA2767">
              <w:rPr>
                <w:rFonts w:ascii="Times New Roman" w:hAnsi="Times New Roman"/>
                <w:b/>
                <w:bCs/>
                <w:sz w:val="24"/>
                <w:szCs w:val="24"/>
              </w:rPr>
              <w:t>Лот № 2:</w:t>
            </w:r>
            <w:r w:rsidRPr="00CA2767">
              <w:rPr>
                <w:rFonts w:ascii="Times New Roman" w:hAnsi="Times New Roman"/>
                <w:bCs/>
                <w:sz w:val="24"/>
                <w:szCs w:val="24"/>
              </w:rPr>
              <w:t xml:space="preserve"> нежилое здание, 1 этажное, площадью 241,4, кв.м., с кадастровым номером: 15:05:0050250:37, расположенное по адресу: РСО - Алания, г. Дигора, ул</w:t>
            </w:r>
            <w:proofErr w:type="gramStart"/>
            <w:r w:rsidRPr="00CA2767">
              <w:rPr>
                <w:rFonts w:ascii="Times New Roman" w:hAnsi="Times New Roman"/>
                <w:bCs/>
                <w:sz w:val="24"/>
                <w:szCs w:val="24"/>
              </w:rPr>
              <w:t>.К</w:t>
            </w:r>
            <w:proofErr w:type="gramEnd"/>
            <w:r w:rsidRPr="00CA2767">
              <w:rPr>
                <w:rFonts w:ascii="Times New Roman" w:hAnsi="Times New Roman"/>
                <w:bCs/>
                <w:sz w:val="24"/>
                <w:szCs w:val="24"/>
              </w:rPr>
              <w:t>арла Маркса,           д. 140а</w:t>
            </w:r>
          </w:p>
        </w:tc>
      </w:tr>
      <w:tr w:rsidR="002769DA" w:rsidRPr="00CA2767" w:rsidTr="008341CB">
        <w:trPr>
          <w:trHeight w:val="7031"/>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lastRenderedPageBreak/>
              <w:t>6</w:t>
            </w:r>
          </w:p>
          <w:p w:rsidR="002769DA" w:rsidRPr="00CA2767" w:rsidRDefault="002769DA" w:rsidP="00C938A2">
            <w:pPr>
              <w:pStyle w:val="a5"/>
              <w:ind w:right="0"/>
              <w:rPr>
                <w:bCs/>
                <w:sz w:val="24"/>
                <w:szCs w:val="24"/>
              </w:rPr>
            </w:pP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bCs/>
                <w:sz w:val="24"/>
                <w:szCs w:val="24"/>
              </w:rPr>
            </w:pPr>
            <w:r w:rsidRPr="00CA2767">
              <w:rPr>
                <w:bCs/>
                <w:sz w:val="24"/>
                <w:szCs w:val="24"/>
              </w:rPr>
              <w:t xml:space="preserve">Описание и технические характеристики объектов недвижимости, место расположения объекта недвижимости, в том числе этаж, </w:t>
            </w:r>
          </w:p>
          <w:p w:rsidR="002769DA" w:rsidRPr="00CA2767" w:rsidRDefault="002769DA" w:rsidP="00C938A2">
            <w:pPr>
              <w:pStyle w:val="a5"/>
              <w:ind w:right="0"/>
              <w:jc w:val="left"/>
              <w:rPr>
                <w:b/>
                <w:bCs/>
                <w:sz w:val="24"/>
                <w:szCs w:val="24"/>
              </w:rPr>
            </w:pPr>
            <w:r w:rsidRPr="00CA2767">
              <w:rPr>
                <w:bCs/>
                <w:sz w:val="24"/>
                <w:szCs w:val="24"/>
              </w:rPr>
              <w:t xml:space="preserve">№ помещения. </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suppressAutoHyphens/>
              <w:rPr>
                <w:rFonts w:ascii="Times New Roman" w:hAnsi="Times New Roman"/>
                <w:sz w:val="24"/>
                <w:szCs w:val="24"/>
              </w:rPr>
            </w:pPr>
            <w:r w:rsidRPr="00CA2767">
              <w:rPr>
                <w:rFonts w:ascii="Times New Roman" w:hAnsi="Times New Roman"/>
                <w:sz w:val="24"/>
                <w:szCs w:val="24"/>
              </w:rPr>
              <w:t>Техническая характеристика недвижимого имущества:</w:t>
            </w:r>
          </w:p>
          <w:p w:rsidR="002769DA" w:rsidRPr="00CA2767" w:rsidRDefault="002769DA" w:rsidP="00C938A2">
            <w:pPr>
              <w:suppressAutoHyphens/>
              <w:rPr>
                <w:rFonts w:ascii="Times New Roman" w:hAnsi="Times New Roman"/>
                <w:color w:val="FFFFFF"/>
                <w:sz w:val="24"/>
                <w:szCs w:val="24"/>
              </w:rPr>
            </w:pPr>
            <w:r w:rsidRPr="00CA2767">
              <w:rPr>
                <w:rFonts w:ascii="Times New Roman" w:hAnsi="Times New Roman"/>
                <w:color w:val="FF0000"/>
                <w:sz w:val="24"/>
                <w:szCs w:val="24"/>
              </w:rPr>
              <w:t xml:space="preserve">  </w:t>
            </w:r>
            <w:r w:rsidRPr="00CA2767">
              <w:rPr>
                <w:rFonts w:ascii="Times New Roman" w:hAnsi="Times New Roman"/>
                <w:b/>
                <w:color w:val="FF0000"/>
                <w:sz w:val="24"/>
                <w:szCs w:val="24"/>
              </w:rPr>
              <w:t>Лот №1</w:t>
            </w:r>
            <w:r w:rsidRPr="00CA2767">
              <w:rPr>
                <w:rFonts w:ascii="Times New Roman" w:hAnsi="Times New Roman"/>
                <w:b/>
                <w:color w:val="FFFFFF"/>
                <w:sz w:val="24"/>
                <w:szCs w:val="24"/>
              </w:rPr>
              <w:t>от</w:t>
            </w:r>
            <w:r w:rsidRPr="00CA2767">
              <w:rPr>
                <w:rFonts w:ascii="Times New Roman" w:hAnsi="Times New Roman"/>
                <w:color w:val="FFFFFF"/>
                <w:sz w:val="24"/>
                <w:szCs w:val="24"/>
              </w:rPr>
              <w:t xml:space="preserve">  1</w:t>
            </w:r>
          </w:p>
          <w:p w:rsidR="002769DA" w:rsidRPr="00CA2767" w:rsidRDefault="002769DA" w:rsidP="002769DA">
            <w:pPr>
              <w:numPr>
                <w:ilvl w:val="0"/>
                <w:numId w:val="1"/>
              </w:numPr>
              <w:suppressAutoHyphens/>
              <w:spacing w:after="0" w:line="240" w:lineRule="atLeast"/>
              <w:ind w:right="1276"/>
              <w:rPr>
                <w:rFonts w:ascii="Times New Roman" w:hAnsi="Times New Roman"/>
                <w:sz w:val="24"/>
                <w:szCs w:val="24"/>
              </w:rPr>
            </w:pPr>
            <w:r w:rsidRPr="00CA2767">
              <w:rPr>
                <w:rFonts w:ascii="Times New Roman" w:hAnsi="Times New Roman"/>
                <w:sz w:val="24"/>
                <w:szCs w:val="24"/>
              </w:rPr>
              <w:t xml:space="preserve">Наружные стены (материал)- кирпичные, </w:t>
            </w:r>
          </w:p>
          <w:p w:rsidR="002769DA" w:rsidRPr="00CA2767" w:rsidRDefault="002769DA" w:rsidP="002769DA">
            <w:pPr>
              <w:numPr>
                <w:ilvl w:val="0"/>
                <w:numId w:val="1"/>
              </w:numPr>
              <w:suppressAutoHyphens/>
              <w:spacing w:after="0" w:line="240" w:lineRule="atLeast"/>
              <w:ind w:right="1276"/>
              <w:rPr>
                <w:rFonts w:ascii="Times New Roman" w:hAnsi="Times New Roman"/>
                <w:sz w:val="24"/>
                <w:szCs w:val="24"/>
              </w:rPr>
            </w:pPr>
            <w:r w:rsidRPr="00CA2767">
              <w:rPr>
                <w:rFonts w:ascii="Times New Roman" w:hAnsi="Times New Roman"/>
                <w:sz w:val="24"/>
                <w:szCs w:val="24"/>
              </w:rPr>
              <w:t>Перегородки (материал)- кирпичные.</w:t>
            </w:r>
          </w:p>
          <w:p w:rsidR="002769DA" w:rsidRPr="00CA2767" w:rsidRDefault="002769DA" w:rsidP="002769DA">
            <w:pPr>
              <w:numPr>
                <w:ilvl w:val="0"/>
                <w:numId w:val="1"/>
              </w:numPr>
              <w:suppressAutoHyphens/>
              <w:spacing w:after="0" w:line="240" w:lineRule="atLeast"/>
              <w:ind w:right="1276"/>
              <w:rPr>
                <w:rFonts w:ascii="Times New Roman" w:hAnsi="Times New Roman"/>
                <w:sz w:val="24"/>
                <w:szCs w:val="24"/>
              </w:rPr>
            </w:pPr>
            <w:r w:rsidRPr="00CA2767">
              <w:rPr>
                <w:rFonts w:ascii="Times New Roman" w:hAnsi="Times New Roman"/>
                <w:sz w:val="24"/>
                <w:szCs w:val="24"/>
              </w:rPr>
              <w:t>Перекрытия (материал)- бетонные плиты.</w:t>
            </w:r>
          </w:p>
          <w:p w:rsidR="002769DA" w:rsidRPr="00CA2767" w:rsidRDefault="002769DA" w:rsidP="002769DA">
            <w:pPr>
              <w:numPr>
                <w:ilvl w:val="0"/>
                <w:numId w:val="1"/>
              </w:numPr>
              <w:suppressAutoHyphens/>
              <w:spacing w:after="0" w:line="240" w:lineRule="atLeast"/>
              <w:ind w:right="1276"/>
              <w:rPr>
                <w:rFonts w:ascii="Times New Roman" w:hAnsi="Times New Roman"/>
                <w:sz w:val="24"/>
                <w:szCs w:val="24"/>
              </w:rPr>
            </w:pPr>
            <w:r w:rsidRPr="00CA2767">
              <w:rPr>
                <w:rFonts w:ascii="Times New Roman" w:hAnsi="Times New Roman"/>
                <w:sz w:val="24"/>
                <w:szCs w:val="24"/>
              </w:rPr>
              <w:t>Крыша – рулонная по бетон</w:t>
            </w:r>
            <w:proofErr w:type="gramStart"/>
            <w:r w:rsidRPr="00CA2767">
              <w:rPr>
                <w:rFonts w:ascii="Times New Roman" w:hAnsi="Times New Roman"/>
                <w:sz w:val="24"/>
                <w:szCs w:val="24"/>
              </w:rPr>
              <w:t>.</w:t>
            </w:r>
            <w:proofErr w:type="gramEnd"/>
            <w:r w:rsidRPr="00CA2767">
              <w:rPr>
                <w:rFonts w:ascii="Times New Roman" w:hAnsi="Times New Roman"/>
                <w:sz w:val="24"/>
                <w:szCs w:val="24"/>
              </w:rPr>
              <w:t xml:space="preserve"> </w:t>
            </w:r>
            <w:proofErr w:type="gramStart"/>
            <w:r w:rsidRPr="00CA2767">
              <w:rPr>
                <w:rFonts w:ascii="Times New Roman" w:hAnsi="Times New Roman"/>
                <w:sz w:val="24"/>
                <w:szCs w:val="24"/>
              </w:rPr>
              <w:t>п</w:t>
            </w:r>
            <w:proofErr w:type="gramEnd"/>
            <w:r w:rsidRPr="00CA2767">
              <w:rPr>
                <w:rFonts w:ascii="Times New Roman" w:hAnsi="Times New Roman"/>
                <w:sz w:val="24"/>
                <w:szCs w:val="24"/>
              </w:rPr>
              <w:t>ерекрытию.</w:t>
            </w:r>
          </w:p>
          <w:p w:rsidR="002769DA" w:rsidRPr="00CA2767" w:rsidRDefault="002769DA" w:rsidP="002769DA">
            <w:pPr>
              <w:numPr>
                <w:ilvl w:val="0"/>
                <w:numId w:val="1"/>
              </w:numPr>
              <w:suppressAutoHyphens/>
              <w:spacing w:after="0" w:line="240" w:lineRule="atLeast"/>
              <w:ind w:right="1276"/>
              <w:rPr>
                <w:rFonts w:ascii="Times New Roman" w:hAnsi="Times New Roman"/>
                <w:sz w:val="24"/>
                <w:szCs w:val="24"/>
              </w:rPr>
            </w:pPr>
            <w:r w:rsidRPr="00CA2767">
              <w:rPr>
                <w:rFonts w:ascii="Times New Roman" w:hAnsi="Times New Roman"/>
                <w:sz w:val="24"/>
                <w:szCs w:val="24"/>
              </w:rPr>
              <w:t>Полы – паркетные по бетон</w:t>
            </w:r>
            <w:proofErr w:type="gramStart"/>
            <w:r w:rsidRPr="00CA2767">
              <w:rPr>
                <w:rFonts w:ascii="Times New Roman" w:hAnsi="Times New Roman"/>
                <w:sz w:val="24"/>
                <w:szCs w:val="24"/>
              </w:rPr>
              <w:t>.</w:t>
            </w:r>
            <w:proofErr w:type="gramEnd"/>
            <w:r w:rsidRPr="00CA2767">
              <w:rPr>
                <w:rFonts w:ascii="Times New Roman" w:hAnsi="Times New Roman"/>
                <w:sz w:val="24"/>
                <w:szCs w:val="24"/>
              </w:rPr>
              <w:t xml:space="preserve"> </w:t>
            </w:r>
            <w:proofErr w:type="gramStart"/>
            <w:r w:rsidRPr="00CA2767">
              <w:rPr>
                <w:rFonts w:ascii="Times New Roman" w:hAnsi="Times New Roman"/>
                <w:sz w:val="24"/>
                <w:szCs w:val="24"/>
              </w:rPr>
              <w:t>п</w:t>
            </w:r>
            <w:proofErr w:type="gramEnd"/>
            <w:r w:rsidRPr="00CA2767">
              <w:rPr>
                <w:rFonts w:ascii="Times New Roman" w:hAnsi="Times New Roman"/>
                <w:sz w:val="24"/>
                <w:szCs w:val="24"/>
              </w:rPr>
              <w:t>ерекрытию.</w:t>
            </w:r>
          </w:p>
          <w:p w:rsidR="002769DA" w:rsidRPr="00CA2767" w:rsidRDefault="002769DA" w:rsidP="002769DA">
            <w:pPr>
              <w:numPr>
                <w:ilvl w:val="0"/>
                <w:numId w:val="1"/>
              </w:numPr>
              <w:suppressAutoHyphens/>
              <w:spacing w:after="0" w:line="240" w:lineRule="atLeast"/>
              <w:ind w:right="1276"/>
              <w:rPr>
                <w:rFonts w:ascii="Times New Roman" w:hAnsi="Times New Roman"/>
                <w:sz w:val="24"/>
                <w:szCs w:val="24"/>
              </w:rPr>
            </w:pPr>
            <w:r w:rsidRPr="00CA2767">
              <w:rPr>
                <w:rFonts w:ascii="Times New Roman" w:hAnsi="Times New Roman"/>
                <w:sz w:val="24"/>
                <w:szCs w:val="24"/>
              </w:rPr>
              <w:t>Проемы оконны</w:t>
            </w:r>
            <w:proofErr w:type="gramStart"/>
            <w:r w:rsidRPr="00CA2767">
              <w:rPr>
                <w:rFonts w:ascii="Times New Roman" w:hAnsi="Times New Roman"/>
                <w:sz w:val="24"/>
                <w:szCs w:val="24"/>
              </w:rPr>
              <w:t>е-</w:t>
            </w:r>
            <w:proofErr w:type="gramEnd"/>
            <w:r w:rsidRPr="00CA2767">
              <w:rPr>
                <w:rFonts w:ascii="Times New Roman" w:hAnsi="Times New Roman"/>
                <w:sz w:val="24"/>
                <w:szCs w:val="24"/>
              </w:rPr>
              <w:t xml:space="preserve"> двойные, створчатые.</w:t>
            </w:r>
          </w:p>
          <w:p w:rsidR="002769DA" w:rsidRPr="00CA2767" w:rsidRDefault="002769DA" w:rsidP="002769DA">
            <w:pPr>
              <w:numPr>
                <w:ilvl w:val="0"/>
                <w:numId w:val="1"/>
              </w:numPr>
              <w:suppressAutoHyphens/>
              <w:spacing w:after="0" w:line="240" w:lineRule="atLeast"/>
              <w:ind w:right="1276"/>
              <w:rPr>
                <w:rFonts w:ascii="Times New Roman" w:hAnsi="Times New Roman"/>
                <w:sz w:val="24"/>
                <w:szCs w:val="24"/>
              </w:rPr>
            </w:pPr>
            <w:r w:rsidRPr="00CA2767">
              <w:rPr>
                <w:rFonts w:ascii="Times New Roman" w:hAnsi="Times New Roman"/>
                <w:sz w:val="24"/>
                <w:szCs w:val="24"/>
              </w:rPr>
              <w:t>Проемы дверны</w:t>
            </w:r>
            <w:proofErr w:type="gramStart"/>
            <w:r w:rsidRPr="00CA2767">
              <w:rPr>
                <w:rFonts w:ascii="Times New Roman" w:hAnsi="Times New Roman"/>
                <w:sz w:val="24"/>
                <w:szCs w:val="24"/>
              </w:rPr>
              <w:t>е-</w:t>
            </w:r>
            <w:proofErr w:type="gramEnd"/>
            <w:r w:rsidRPr="00CA2767">
              <w:rPr>
                <w:rFonts w:ascii="Times New Roman" w:hAnsi="Times New Roman"/>
                <w:sz w:val="24"/>
                <w:szCs w:val="24"/>
              </w:rPr>
              <w:t xml:space="preserve"> филенчатые, окрашенные.</w:t>
            </w:r>
          </w:p>
          <w:p w:rsidR="002769DA" w:rsidRPr="00CA2767" w:rsidRDefault="002769DA" w:rsidP="002769DA">
            <w:pPr>
              <w:numPr>
                <w:ilvl w:val="0"/>
                <w:numId w:val="1"/>
              </w:numPr>
              <w:suppressAutoHyphens/>
              <w:spacing w:after="0" w:line="240" w:lineRule="atLeast"/>
              <w:ind w:right="1276"/>
              <w:rPr>
                <w:rFonts w:ascii="Times New Roman" w:hAnsi="Times New Roman"/>
                <w:sz w:val="24"/>
                <w:szCs w:val="24"/>
              </w:rPr>
            </w:pPr>
            <w:r w:rsidRPr="00CA2767">
              <w:rPr>
                <w:rFonts w:ascii="Times New Roman" w:hAnsi="Times New Roman"/>
                <w:sz w:val="24"/>
                <w:szCs w:val="24"/>
              </w:rPr>
              <w:t>Отделка стен – штукатурка, побелка.</w:t>
            </w:r>
          </w:p>
          <w:p w:rsidR="002769DA" w:rsidRPr="00CA2767" w:rsidRDefault="002769DA" w:rsidP="002769DA">
            <w:pPr>
              <w:numPr>
                <w:ilvl w:val="0"/>
                <w:numId w:val="1"/>
              </w:numPr>
              <w:suppressAutoHyphens/>
              <w:spacing w:after="0" w:line="240" w:lineRule="atLeast"/>
              <w:ind w:right="1276"/>
              <w:rPr>
                <w:rFonts w:ascii="Times New Roman" w:hAnsi="Times New Roman"/>
                <w:sz w:val="24"/>
                <w:szCs w:val="24"/>
              </w:rPr>
            </w:pPr>
            <w:r w:rsidRPr="00CA2767">
              <w:rPr>
                <w:rFonts w:ascii="Times New Roman" w:hAnsi="Times New Roman"/>
                <w:sz w:val="24"/>
                <w:szCs w:val="24"/>
              </w:rPr>
              <w:t>Отделка потолков - штукатурка, побелка.</w:t>
            </w:r>
          </w:p>
          <w:p w:rsidR="002769DA" w:rsidRPr="00CA2767" w:rsidRDefault="002769DA" w:rsidP="00C938A2">
            <w:pPr>
              <w:suppressAutoHyphens/>
              <w:ind w:left="720" w:right="1276"/>
              <w:rPr>
                <w:rFonts w:ascii="Times New Roman" w:hAnsi="Times New Roman"/>
                <w:sz w:val="24"/>
                <w:szCs w:val="24"/>
              </w:rPr>
            </w:pPr>
            <w:r w:rsidRPr="00CA2767">
              <w:rPr>
                <w:rFonts w:ascii="Times New Roman" w:hAnsi="Times New Roman"/>
                <w:sz w:val="24"/>
                <w:szCs w:val="24"/>
              </w:rPr>
              <w:t>Наличие:</w:t>
            </w:r>
          </w:p>
          <w:p w:rsidR="008341CB" w:rsidRPr="00CA2767" w:rsidRDefault="002769DA" w:rsidP="00CA2767">
            <w:pPr>
              <w:suppressAutoHyphens/>
              <w:spacing w:after="0" w:line="240" w:lineRule="auto"/>
              <w:rPr>
                <w:rFonts w:ascii="Times New Roman" w:hAnsi="Times New Roman"/>
                <w:sz w:val="24"/>
                <w:szCs w:val="24"/>
              </w:rPr>
            </w:pPr>
            <w:r w:rsidRPr="00CA2767">
              <w:rPr>
                <w:rFonts w:ascii="Times New Roman" w:hAnsi="Times New Roman"/>
                <w:sz w:val="24"/>
                <w:szCs w:val="24"/>
              </w:rPr>
              <w:t>-водоснабжени</w:t>
            </w:r>
            <w:proofErr w:type="gramStart"/>
            <w:r w:rsidRPr="00CA2767">
              <w:rPr>
                <w:rFonts w:ascii="Times New Roman" w:hAnsi="Times New Roman"/>
                <w:sz w:val="24"/>
                <w:szCs w:val="24"/>
              </w:rPr>
              <w:t>я-</w:t>
            </w:r>
            <w:proofErr w:type="gramEnd"/>
            <w:r w:rsidRPr="00CA2767">
              <w:rPr>
                <w:rFonts w:ascii="Times New Roman" w:hAnsi="Times New Roman"/>
                <w:sz w:val="24"/>
                <w:szCs w:val="24"/>
              </w:rPr>
              <w:t xml:space="preserve"> есть,</w:t>
            </w:r>
          </w:p>
          <w:p w:rsidR="002769DA" w:rsidRPr="00CA2767" w:rsidRDefault="002769DA" w:rsidP="00CA2767">
            <w:pPr>
              <w:suppressAutoHyphens/>
              <w:spacing w:after="0" w:line="240" w:lineRule="auto"/>
              <w:rPr>
                <w:rFonts w:ascii="Times New Roman" w:hAnsi="Times New Roman"/>
                <w:sz w:val="24"/>
                <w:szCs w:val="24"/>
              </w:rPr>
            </w:pPr>
            <w:r w:rsidRPr="00CA2767">
              <w:rPr>
                <w:rFonts w:ascii="Times New Roman" w:hAnsi="Times New Roman"/>
                <w:sz w:val="24"/>
                <w:szCs w:val="24"/>
              </w:rPr>
              <w:t>-электроснабжени</w:t>
            </w:r>
            <w:proofErr w:type="gramStart"/>
            <w:r w:rsidRPr="00CA2767">
              <w:rPr>
                <w:rFonts w:ascii="Times New Roman" w:hAnsi="Times New Roman"/>
                <w:sz w:val="24"/>
                <w:szCs w:val="24"/>
              </w:rPr>
              <w:t>я-</w:t>
            </w:r>
            <w:proofErr w:type="gramEnd"/>
            <w:r w:rsidRPr="00CA2767">
              <w:rPr>
                <w:rFonts w:ascii="Times New Roman" w:hAnsi="Times New Roman"/>
                <w:sz w:val="24"/>
                <w:szCs w:val="24"/>
              </w:rPr>
              <w:t xml:space="preserve"> есть,</w:t>
            </w:r>
          </w:p>
          <w:p w:rsidR="002769DA" w:rsidRPr="00CA2767" w:rsidRDefault="002769DA" w:rsidP="00CA2767">
            <w:pPr>
              <w:suppressAutoHyphens/>
              <w:spacing w:after="0" w:line="240" w:lineRule="auto"/>
              <w:rPr>
                <w:rFonts w:ascii="Times New Roman" w:hAnsi="Times New Roman"/>
                <w:sz w:val="24"/>
                <w:szCs w:val="24"/>
              </w:rPr>
            </w:pPr>
            <w:r w:rsidRPr="00CA2767">
              <w:rPr>
                <w:rFonts w:ascii="Times New Roman" w:hAnsi="Times New Roman"/>
                <w:sz w:val="24"/>
                <w:szCs w:val="24"/>
              </w:rPr>
              <w:t>-канализаци</w:t>
            </w:r>
            <w:proofErr w:type="gramStart"/>
            <w:r w:rsidRPr="00CA2767">
              <w:rPr>
                <w:rFonts w:ascii="Times New Roman" w:hAnsi="Times New Roman"/>
                <w:sz w:val="24"/>
                <w:szCs w:val="24"/>
              </w:rPr>
              <w:t>и-</w:t>
            </w:r>
            <w:proofErr w:type="gramEnd"/>
            <w:r w:rsidRPr="00CA2767">
              <w:rPr>
                <w:rFonts w:ascii="Times New Roman" w:hAnsi="Times New Roman"/>
                <w:sz w:val="24"/>
                <w:szCs w:val="24"/>
              </w:rPr>
              <w:t xml:space="preserve"> есть,</w:t>
            </w:r>
          </w:p>
          <w:p w:rsidR="002769DA" w:rsidRPr="00CA2767" w:rsidRDefault="002769DA" w:rsidP="00CA2767">
            <w:pPr>
              <w:suppressAutoHyphens/>
              <w:spacing w:after="0" w:line="240" w:lineRule="auto"/>
              <w:rPr>
                <w:rFonts w:ascii="Times New Roman" w:hAnsi="Times New Roman"/>
                <w:sz w:val="24"/>
                <w:szCs w:val="24"/>
              </w:rPr>
            </w:pPr>
            <w:r w:rsidRPr="00CA2767">
              <w:rPr>
                <w:rFonts w:ascii="Times New Roman" w:hAnsi="Times New Roman"/>
                <w:sz w:val="24"/>
                <w:szCs w:val="24"/>
              </w:rPr>
              <w:t>-горячего водоснабжени</w:t>
            </w:r>
            <w:proofErr w:type="gramStart"/>
            <w:r w:rsidRPr="00CA2767">
              <w:rPr>
                <w:rFonts w:ascii="Times New Roman" w:hAnsi="Times New Roman"/>
                <w:sz w:val="24"/>
                <w:szCs w:val="24"/>
              </w:rPr>
              <w:t>я-</w:t>
            </w:r>
            <w:proofErr w:type="gramEnd"/>
            <w:r w:rsidRPr="00CA2767">
              <w:rPr>
                <w:rFonts w:ascii="Times New Roman" w:hAnsi="Times New Roman"/>
                <w:sz w:val="24"/>
                <w:szCs w:val="24"/>
              </w:rPr>
              <w:t xml:space="preserve"> нет,</w:t>
            </w:r>
          </w:p>
          <w:p w:rsidR="002769DA" w:rsidRPr="00CA2767" w:rsidRDefault="002769DA" w:rsidP="00CA2767">
            <w:pPr>
              <w:suppressAutoHyphens/>
              <w:spacing w:after="0" w:line="240" w:lineRule="auto"/>
              <w:rPr>
                <w:rFonts w:ascii="Times New Roman" w:hAnsi="Times New Roman"/>
                <w:sz w:val="24"/>
                <w:szCs w:val="24"/>
              </w:rPr>
            </w:pPr>
            <w:r w:rsidRPr="00CA2767">
              <w:rPr>
                <w:rFonts w:ascii="Times New Roman" w:hAnsi="Times New Roman"/>
                <w:sz w:val="24"/>
                <w:szCs w:val="24"/>
              </w:rPr>
              <w:t>-ванны или душ</w:t>
            </w:r>
            <w:proofErr w:type="gramStart"/>
            <w:r w:rsidRPr="00CA2767">
              <w:rPr>
                <w:rFonts w:ascii="Times New Roman" w:hAnsi="Times New Roman"/>
                <w:sz w:val="24"/>
                <w:szCs w:val="24"/>
              </w:rPr>
              <w:t>а-</w:t>
            </w:r>
            <w:proofErr w:type="gramEnd"/>
            <w:r w:rsidRPr="00CA2767">
              <w:rPr>
                <w:rFonts w:ascii="Times New Roman" w:hAnsi="Times New Roman"/>
                <w:sz w:val="24"/>
                <w:szCs w:val="24"/>
              </w:rPr>
              <w:t xml:space="preserve"> нет,</w:t>
            </w:r>
          </w:p>
          <w:p w:rsidR="002769DA" w:rsidRPr="00CA2767" w:rsidRDefault="002769DA" w:rsidP="00CA2767">
            <w:pPr>
              <w:suppressAutoHyphens/>
              <w:spacing w:after="0" w:line="240" w:lineRule="auto"/>
              <w:rPr>
                <w:rFonts w:ascii="Times New Roman" w:hAnsi="Times New Roman"/>
                <w:sz w:val="24"/>
                <w:szCs w:val="24"/>
              </w:rPr>
            </w:pPr>
            <w:r w:rsidRPr="00CA2767">
              <w:rPr>
                <w:rFonts w:ascii="Times New Roman" w:hAnsi="Times New Roman"/>
                <w:sz w:val="24"/>
                <w:szCs w:val="24"/>
              </w:rPr>
              <w:t>-телефон</w:t>
            </w:r>
            <w:proofErr w:type="gramStart"/>
            <w:r w:rsidRPr="00CA2767">
              <w:rPr>
                <w:rFonts w:ascii="Times New Roman" w:hAnsi="Times New Roman"/>
                <w:sz w:val="24"/>
                <w:szCs w:val="24"/>
              </w:rPr>
              <w:t>а-</w:t>
            </w:r>
            <w:proofErr w:type="gramEnd"/>
            <w:r w:rsidRPr="00CA2767">
              <w:rPr>
                <w:rFonts w:ascii="Times New Roman" w:hAnsi="Times New Roman"/>
                <w:sz w:val="24"/>
                <w:szCs w:val="24"/>
              </w:rPr>
              <w:t xml:space="preserve"> есть.</w:t>
            </w:r>
          </w:p>
          <w:p w:rsidR="002769DA" w:rsidRPr="00CA2767" w:rsidRDefault="002769DA" w:rsidP="00CA2767">
            <w:pPr>
              <w:suppressAutoHyphens/>
              <w:spacing w:after="0" w:line="240" w:lineRule="auto"/>
              <w:rPr>
                <w:rFonts w:ascii="Times New Roman" w:hAnsi="Times New Roman"/>
                <w:b/>
                <w:sz w:val="24"/>
                <w:szCs w:val="24"/>
              </w:rPr>
            </w:pPr>
            <w:r w:rsidRPr="00CA2767">
              <w:rPr>
                <w:rFonts w:ascii="Times New Roman" w:hAnsi="Times New Roman"/>
                <w:b/>
                <w:sz w:val="24"/>
                <w:szCs w:val="24"/>
              </w:rPr>
              <w:t>Лот  №2</w:t>
            </w:r>
          </w:p>
          <w:p w:rsidR="002769DA" w:rsidRPr="00CA2767" w:rsidRDefault="002769DA" w:rsidP="00CA2767">
            <w:pPr>
              <w:numPr>
                <w:ilvl w:val="0"/>
                <w:numId w:val="2"/>
              </w:numPr>
              <w:suppressAutoHyphens/>
              <w:spacing w:after="0" w:line="240" w:lineRule="auto"/>
              <w:ind w:right="1276"/>
              <w:rPr>
                <w:rFonts w:ascii="Times New Roman" w:hAnsi="Times New Roman"/>
                <w:sz w:val="24"/>
                <w:szCs w:val="24"/>
              </w:rPr>
            </w:pPr>
            <w:r w:rsidRPr="00CA2767">
              <w:rPr>
                <w:rFonts w:ascii="Times New Roman" w:hAnsi="Times New Roman"/>
                <w:sz w:val="24"/>
                <w:szCs w:val="24"/>
              </w:rPr>
              <w:t xml:space="preserve">Наружные стены (материал)- каменные, </w:t>
            </w:r>
          </w:p>
          <w:p w:rsidR="002769DA" w:rsidRPr="00CA2767" w:rsidRDefault="002769DA" w:rsidP="00CA2767">
            <w:pPr>
              <w:numPr>
                <w:ilvl w:val="0"/>
                <w:numId w:val="2"/>
              </w:numPr>
              <w:suppressAutoHyphens/>
              <w:spacing w:after="0" w:line="240" w:lineRule="auto"/>
              <w:ind w:right="1276"/>
              <w:rPr>
                <w:rFonts w:ascii="Times New Roman" w:hAnsi="Times New Roman"/>
                <w:sz w:val="24"/>
                <w:szCs w:val="24"/>
              </w:rPr>
            </w:pPr>
            <w:r w:rsidRPr="00CA2767">
              <w:rPr>
                <w:rFonts w:ascii="Times New Roman" w:hAnsi="Times New Roman"/>
                <w:sz w:val="24"/>
                <w:szCs w:val="24"/>
              </w:rPr>
              <w:t>Перегородки (материал)- каменные.</w:t>
            </w:r>
          </w:p>
          <w:p w:rsidR="002769DA" w:rsidRPr="00CA2767" w:rsidRDefault="002769DA" w:rsidP="00CA2767">
            <w:pPr>
              <w:numPr>
                <w:ilvl w:val="0"/>
                <w:numId w:val="2"/>
              </w:numPr>
              <w:suppressAutoHyphens/>
              <w:spacing w:after="0" w:line="240" w:lineRule="auto"/>
              <w:ind w:right="1276"/>
              <w:rPr>
                <w:rFonts w:ascii="Times New Roman" w:hAnsi="Times New Roman"/>
                <w:sz w:val="24"/>
                <w:szCs w:val="24"/>
              </w:rPr>
            </w:pPr>
            <w:r w:rsidRPr="00CA2767">
              <w:rPr>
                <w:rFonts w:ascii="Times New Roman" w:hAnsi="Times New Roman"/>
                <w:sz w:val="24"/>
                <w:szCs w:val="24"/>
              </w:rPr>
              <w:t>Перекрытия (материал)- бетонные плиты.</w:t>
            </w:r>
          </w:p>
          <w:p w:rsidR="002769DA" w:rsidRPr="00CA2767" w:rsidRDefault="002769DA" w:rsidP="00CA2767">
            <w:pPr>
              <w:numPr>
                <w:ilvl w:val="0"/>
                <w:numId w:val="2"/>
              </w:numPr>
              <w:suppressAutoHyphens/>
              <w:spacing w:after="0" w:line="240" w:lineRule="auto"/>
              <w:ind w:right="1276"/>
              <w:rPr>
                <w:rFonts w:ascii="Times New Roman" w:hAnsi="Times New Roman"/>
                <w:sz w:val="24"/>
                <w:szCs w:val="24"/>
              </w:rPr>
            </w:pPr>
            <w:r w:rsidRPr="00CA2767">
              <w:rPr>
                <w:rFonts w:ascii="Times New Roman" w:hAnsi="Times New Roman"/>
                <w:sz w:val="24"/>
                <w:szCs w:val="24"/>
              </w:rPr>
              <w:t xml:space="preserve">Крыша – черепичная. </w:t>
            </w:r>
          </w:p>
          <w:p w:rsidR="002769DA" w:rsidRPr="00CA2767" w:rsidRDefault="002769DA" w:rsidP="00CA2767">
            <w:pPr>
              <w:numPr>
                <w:ilvl w:val="0"/>
                <w:numId w:val="2"/>
              </w:numPr>
              <w:suppressAutoHyphens/>
              <w:spacing w:after="0" w:line="240" w:lineRule="auto"/>
              <w:ind w:right="1276"/>
              <w:rPr>
                <w:rFonts w:ascii="Times New Roman" w:hAnsi="Times New Roman"/>
                <w:sz w:val="24"/>
                <w:szCs w:val="24"/>
              </w:rPr>
            </w:pPr>
            <w:r w:rsidRPr="00CA2767">
              <w:rPr>
                <w:rFonts w:ascii="Times New Roman" w:hAnsi="Times New Roman"/>
                <w:sz w:val="24"/>
                <w:szCs w:val="24"/>
              </w:rPr>
              <w:t>Полы – деревянные</w:t>
            </w:r>
          </w:p>
          <w:p w:rsidR="002769DA" w:rsidRPr="00CA2767" w:rsidRDefault="002769DA" w:rsidP="00CA2767">
            <w:pPr>
              <w:numPr>
                <w:ilvl w:val="0"/>
                <w:numId w:val="2"/>
              </w:numPr>
              <w:suppressAutoHyphens/>
              <w:spacing w:after="0" w:line="240" w:lineRule="auto"/>
              <w:ind w:right="1276"/>
              <w:rPr>
                <w:rFonts w:ascii="Times New Roman" w:hAnsi="Times New Roman"/>
                <w:sz w:val="24"/>
                <w:szCs w:val="24"/>
              </w:rPr>
            </w:pPr>
            <w:r w:rsidRPr="00CA2767">
              <w:rPr>
                <w:rFonts w:ascii="Times New Roman" w:hAnsi="Times New Roman"/>
                <w:sz w:val="24"/>
                <w:szCs w:val="24"/>
              </w:rPr>
              <w:t>Проемы оконны</w:t>
            </w:r>
            <w:proofErr w:type="gramStart"/>
            <w:r w:rsidRPr="00CA2767">
              <w:rPr>
                <w:rFonts w:ascii="Times New Roman" w:hAnsi="Times New Roman"/>
                <w:sz w:val="24"/>
                <w:szCs w:val="24"/>
              </w:rPr>
              <w:t>е-</w:t>
            </w:r>
            <w:proofErr w:type="gramEnd"/>
            <w:r w:rsidRPr="00CA2767">
              <w:rPr>
                <w:rFonts w:ascii="Times New Roman" w:hAnsi="Times New Roman"/>
                <w:sz w:val="24"/>
                <w:szCs w:val="24"/>
              </w:rPr>
              <w:t xml:space="preserve"> двойные.</w:t>
            </w:r>
          </w:p>
          <w:p w:rsidR="002769DA" w:rsidRPr="00CA2767" w:rsidRDefault="002769DA" w:rsidP="00CA2767">
            <w:pPr>
              <w:numPr>
                <w:ilvl w:val="0"/>
                <w:numId w:val="2"/>
              </w:numPr>
              <w:suppressAutoHyphens/>
              <w:spacing w:after="0" w:line="240" w:lineRule="auto"/>
              <w:ind w:right="1276"/>
              <w:rPr>
                <w:rFonts w:ascii="Times New Roman" w:hAnsi="Times New Roman"/>
                <w:sz w:val="24"/>
                <w:szCs w:val="24"/>
              </w:rPr>
            </w:pPr>
            <w:r w:rsidRPr="00CA2767">
              <w:rPr>
                <w:rFonts w:ascii="Times New Roman" w:hAnsi="Times New Roman"/>
                <w:sz w:val="24"/>
                <w:szCs w:val="24"/>
              </w:rPr>
              <w:t>Проемы дверны</w:t>
            </w:r>
            <w:proofErr w:type="gramStart"/>
            <w:r w:rsidRPr="00CA2767">
              <w:rPr>
                <w:rFonts w:ascii="Times New Roman" w:hAnsi="Times New Roman"/>
                <w:sz w:val="24"/>
                <w:szCs w:val="24"/>
              </w:rPr>
              <w:t>е-</w:t>
            </w:r>
            <w:proofErr w:type="gramEnd"/>
            <w:r w:rsidRPr="00CA2767">
              <w:rPr>
                <w:rFonts w:ascii="Times New Roman" w:hAnsi="Times New Roman"/>
                <w:sz w:val="24"/>
                <w:szCs w:val="24"/>
              </w:rPr>
              <w:t xml:space="preserve"> филенчатые, окрашенные.</w:t>
            </w:r>
          </w:p>
          <w:p w:rsidR="002769DA" w:rsidRPr="00CA2767" w:rsidRDefault="002769DA" w:rsidP="00CA2767">
            <w:pPr>
              <w:numPr>
                <w:ilvl w:val="0"/>
                <w:numId w:val="2"/>
              </w:numPr>
              <w:suppressAutoHyphens/>
              <w:spacing w:after="0" w:line="240" w:lineRule="auto"/>
              <w:ind w:right="1276"/>
              <w:rPr>
                <w:rFonts w:ascii="Times New Roman" w:hAnsi="Times New Roman"/>
                <w:sz w:val="24"/>
                <w:szCs w:val="24"/>
              </w:rPr>
            </w:pPr>
            <w:r w:rsidRPr="00CA2767">
              <w:rPr>
                <w:rFonts w:ascii="Times New Roman" w:hAnsi="Times New Roman"/>
                <w:sz w:val="24"/>
                <w:szCs w:val="24"/>
              </w:rPr>
              <w:t>Отделка стен – штукатурка, побелка.</w:t>
            </w:r>
          </w:p>
          <w:p w:rsidR="002769DA" w:rsidRPr="00CA2767" w:rsidRDefault="002769DA" w:rsidP="00CA2767">
            <w:pPr>
              <w:numPr>
                <w:ilvl w:val="0"/>
                <w:numId w:val="2"/>
              </w:numPr>
              <w:suppressAutoHyphens/>
              <w:spacing w:after="0" w:line="240" w:lineRule="auto"/>
              <w:ind w:right="1276"/>
              <w:rPr>
                <w:rFonts w:ascii="Times New Roman" w:hAnsi="Times New Roman"/>
                <w:sz w:val="24"/>
                <w:szCs w:val="24"/>
              </w:rPr>
            </w:pPr>
            <w:r w:rsidRPr="00CA2767">
              <w:rPr>
                <w:rFonts w:ascii="Times New Roman" w:hAnsi="Times New Roman"/>
                <w:sz w:val="24"/>
                <w:szCs w:val="24"/>
              </w:rPr>
              <w:t>Отделка потолков - штукатурка, побелка.</w:t>
            </w:r>
          </w:p>
          <w:p w:rsidR="002769DA" w:rsidRPr="00CA2767" w:rsidRDefault="002769DA" w:rsidP="00CA2767">
            <w:pPr>
              <w:suppressAutoHyphens/>
              <w:spacing w:line="240" w:lineRule="auto"/>
              <w:ind w:left="720" w:right="1276"/>
              <w:rPr>
                <w:rFonts w:ascii="Times New Roman" w:hAnsi="Times New Roman"/>
                <w:sz w:val="24"/>
                <w:szCs w:val="24"/>
              </w:rPr>
            </w:pPr>
            <w:r w:rsidRPr="00CA2767">
              <w:rPr>
                <w:rFonts w:ascii="Times New Roman" w:hAnsi="Times New Roman"/>
                <w:sz w:val="24"/>
                <w:szCs w:val="24"/>
              </w:rPr>
              <w:t>Наличие:</w:t>
            </w:r>
          </w:p>
          <w:p w:rsidR="002769DA" w:rsidRPr="00CA2767" w:rsidRDefault="002769DA" w:rsidP="00CA2767">
            <w:pPr>
              <w:suppressAutoHyphens/>
              <w:spacing w:line="240" w:lineRule="auto"/>
              <w:rPr>
                <w:rFonts w:ascii="Times New Roman" w:hAnsi="Times New Roman"/>
                <w:sz w:val="24"/>
                <w:szCs w:val="24"/>
              </w:rPr>
            </w:pPr>
            <w:r w:rsidRPr="00CA2767">
              <w:rPr>
                <w:rFonts w:ascii="Times New Roman" w:hAnsi="Times New Roman"/>
                <w:sz w:val="24"/>
                <w:szCs w:val="24"/>
              </w:rPr>
              <w:t>-водоснабжени</w:t>
            </w:r>
            <w:proofErr w:type="gramStart"/>
            <w:r w:rsidRPr="00CA2767">
              <w:rPr>
                <w:rFonts w:ascii="Times New Roman" w:hAnsi="Times New Roman"/>
                <w:sz w:val="24"/>
                <w:szCs w:val="24"/>
              </w:rPr>
              <w:t>я-</w:t>
            </w:r>
            <w:proofErr w:type="gramEnd"/>
            <w:r w:rsidRPr="00CA2767">
              <w:rPr>
                <w:rFonts w:ascii="Times New Roman" w:hAnsi="Times New Roman"/>
                <w:sz w:val="24"/>
                <w:szCs w:val="24"/>
              </w:rPr>
              <w:t xml:space="preserve"> есть,</w:t>
            </w:r>
          </w:p>
          <w:p w:rsidR="002769DA" w:rsidRPr="00CA2767" w:rsidRDefault="002769DA" w:rsidP="00CA2767">
            <w:pPr>
              <w:suppressAutoHyphens/>
              <w:spacing w:line="240" w:lineRule="auto"/>
              <w:rPr>
                <w:rFonts w:ascii="Times New Roman" w:hAnsi="Times New Roman"/>
                <w:sz w:val="24"/>
                <w:szCs w:val="24"/>
              </w:rPr>
            </w:pPr>
            <w:r w:rsidRPr="00CA2767">
              <w:rPr>
                <w:rFonts w:ascii="Times New Roman" w:hAnsi="Times New Roman"/>
                <w:sz w:val="24"/>
                <w:szCs w:val="24"/>
              </w:rPr>
              <w:t>-электроснабжени</w:t>
            </w:r>
            <w:proofErr w:type="gramStart"/>
            <w:r w:rsidRPr="00CA2767">
              <w:rPr>
                <w:rFonts w:ascii="Times New Roman" w:hAnsi="Times New Roman"/>
                <w:sz w:val="24"/>
                <w:szCs w:val="24"/>
              </w:rPr>
              <w:t>я-</w:t>
            </w:r>
            <w:proofErr w:type="gramEnd"/>
            <w:r w:rsidRPr="00CA2767">
              <w:rPr>
                <w:rFonts w:ascii="Times New Roman" w:hAnsi="Times New Roman"/>
                <w:sz w:val="24"/>
                <w:szCs w:val="24"/>
              </w:rPr>
              <w:t xml:space="preserve"> есть,</w:t>
            </w:r>
          </w:p>
          <w:p w:rsidR="002769DA" w:rsidRPr="00CA2767" w:rsidRDefault="002769DA" w:rsidP="00CA2767">
            <w:pPr>
              <w:suppressAutoHyphens/>
              <w:spacing w:line="240" w:lineRule="auto"/>
              <w:rPr>
                <w:rFonts w:ascii="Times New Roman" w:hAnsi="Times New Roman"/>
                <w:sz w:val="24"/>
                <w:szCs w:val="24"/>
              </w:rPr>
            </w:pPr>
            <w:r w:rsidRPr="00CA2767">
              <w:rPr>
                <w:rFonts w:ascii="Times New Roman" w:hAnsi="Times New Roman"/>
                <w:sz w:val="24"/>
                <w:szCs w:val="24"/>
              </w:rPr>
              <w:t>-канализаци</w:t>
            </w:r>
            <w:proofErr w:type="gramStart"/>
            <w:r w:rsidRPr="00CA2767">
              <w:rPr>
                <w:rFonts w:ascii="Times New Roman" w:hAnsi="Times New Roman"/>
                <w:sz w:val="24"/>
                <w:szCs w:val="24"/>
              </w:rPr>
              <w:t>и-</w:t>
            </w:r>
            <w:proofErr w:type="gramEnd"/>
            <w:r w:rsidRPr="00CA2767">
              <w:rPr>
                <w:rFonts w:ascii="Times New Roman" w:hAnsi="Times New Roman"/>
                <w:sz w:val="24"/>
                <w:szCs w:val="24"/>
              </w:rPr>
              <w:t xml:space="preserve"> нет,</w:t>
            </w:r>
          </w:p>
          <w:p w:rsidR="002769DA" w:rsidRPr="00CA2767" w:rsidRDefault="002769DA" w:rsidP="00CA2767">
            <w:pPr>
              <w:suppressAutoHyphens/>
              <w:spacing w:line="240" w:lineRule="auto"/>
              <w:rPr>
                <w:rFonts w:ascii="Times New Roman" w:hAnsi="Times New Roman"/>
                <w:sz w:val="24"/>
                <w:szCs w:val="24"/>
              </w:rPr>
            </w:pPr>
            <w:r w:rsidRPr="00CA2767">
              <w:rPr>
                <w:rFonts w:ascii="Times New Roman" w:hAnsi="Times New Roman"/>
                <w:sz w:val="24"/>
                <w:szCs w:val="24"/>
              </w:rPr>
              <w:t>-горячего водоснабжени</w:t>
            </w:r>
            <w:proofErr w:type="gramStart"/>
            <w:r w:rsidRPr="00CA2767">
              <w:rPr>
                <w:rFonts w:ascii="Times New Roman" w:hAnsi="Times New Roman"/>
                <w:sz w:val="24"/>
                <w:szCs w:val="24"/>
              </w:rPr>
              <w:t>я-</w:t>
            </w:r>
            <w:proofErr w:type="gramEnd"/>
            <w:r w:rsidRPr="00CA2767">
              <w:rPr>
                <w:rFonts w:ascii="Times New Roman" w:hAnsi="Times New Roman"/>
                <w:sz w:val="24"/>
                <w:szCs w:val="24"/>
              </w:rPr>
              <w:t xml:space="preserve"> нет,</w:t>
            </w:r>
          </w:p>
          <w:p w:rsidR="002769DA" w:rsidRPr="00CA2767" w:rsidRDefault="002769DA" w:rsidP="00CA2767">
            <w:pPr>
              <w:suppressAutoHyphens/>
              <w:spacing w:line="240" w:lineRule="auto"/>
              <w:rPr>
                <w:rFonts w:ascii="Times New Roman" w:hAnsi="Times New Roman"/>
                <w:sz w:val="24"/>
                <w:szCs w:val="24"/>
              </w:rPr>
            </w:pPr>
            <w:r w:rsidRPr="00CA2767">
              <w:rPr>
                <w:rFonts w:ascii="Times New Roman" w:hAnsi="Times New Roman"/>
                <w:sz w:val="24"/>
                <w:szCs w:val="24"/>
              </w:rPr>
              <w:t>-ванны или душ</w:t>
            </w:r>
            <w:proofErr w:type="gramStart"/>
            <w:r w:rsidRPr="00CA2767">
              <w:rPr>
                <w:rFonts w:ascii="Times New Roman" w:hAnsi="Times New Roman"/>
                <w:sz w:val="24"/>
                <w:szCs w:val="24"/>
              </w:rPr>
              <w:t>а-</w:t>
            </w:r>
            <w:proofErr w:type="gramEnd"/>
            <w:r w:rsidRPr="00CA2767">
              <w:rPr>
                <w:rFonts w:ascii="Times New Roman" w:hAnsi="Times New Roman"/>
                <w:sz w:val="24"/>
                <w:szCs w:val="24"/>
              </w:rPr>
              <w:t xml:space="preserve"> нет,</w:t>
            </w:r>
          </w:p>
          <w:p w:rsidR="002769DA" w:rsidRPr="00CA2767" w:rsidRDefault="002769DA" w:rsidP="00CA2767">
            <w:pPr>
              <w:suppressAutoHyphens/>
              <w:spacing w:line="240" w:lineRule="auto"/>
              <w:rPr>
                <w:rFonts w:ascii="Times New Roman" w:hAnsi="Times New Roman"/>
                <w:sz w:val="24"/>
                <w:szCs w:val="24"/>
              </w:rPr>
            </w:pPr>
            <w:r w:rsidRPr="00CA2767">
              <w:rPr>
                <w:rFonts w:ascii="Times New Roman" w:hAnsi="Times New Roman"/>
                <w:sz w:val="24"/>
                <w:szCs w:val="24"/>
              </w:rPr>
              <w:t>-телефон</w:t>
            </w:r>
            <w:proofErr w:type="gramStart"/>
            <w:r w:rsidRPr="00CA2767">
              <w:rPr>
                <w:rFonts w:ascii="Times New Roman" w:hAnsi="Times New Roman"/>
                <w:sz w:val="24"/>
                <w:szCs w:val="24"/>
              </w:rPr>
              <w:t>а-</w:t>
            </w:r>
            <w:proofErr w:type="gramEnd"/>
            <w:r w:rsidRPr="00CA2767">
              <w:rPr>
                <w:rFonts w:ascii="Times New Roman" w:hAnsi="Times New Roman"/>
                <w:sz w:val="24"/>
                <w:szCs w:val="24"/>
              </w:rPr>
              <w:t xml:space="preserve">  нет.</w:t>
            </w:r>
          </w:p>
          <w:p w:rsidR="002769DA" w:rsidRPr="00CA2767" w:rsidRDefault="002769DA" w:rsidP="00C938A2">
            <w:pPr>
              <w:pStyle w:val="a5"/>
              <w:ind w:right="0"/>
              <w:rPr>
                <w:bCs/>
                <w:sz w:val="24"/>
                <w:szCs w:val="24"/>
              </w:rPr>
            </w:pPr>
          </w:p>
        </w:tc>
      </w:tr>
      <w:tr w:rsidR="002769DA" w:rsidRPr="00CA2767" w:rsidTr="00C938A2">
        <w:trPr>
          <w:trHeight w:val="459"/>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7</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b/>
                <w:bCs/>
                <w:color w:val="000000"/>
                <w:sz w:val="24"/>
                <w:szCs w:val="24"/>
              </w:rPr>
            </w:pPr>
            <w:r w:rsidRPr="00CA2767">
              <w:rPr>
                <w:sz w:val="24"/>
                <w:szCs w:val="24"/>
              </w:rPr>
              <w:t>Общая площадь объекта недвижимости, кв.м.</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bCs/>
                <w:color w:val="000000"/>
                <w:sz w:val="24"/>
                <w:szCs w:val="24"/>
              </w:rPr>
            </w:pPr>
            <w:r w:rsidRPr="00CA2767">
              <w:rPr>
                <w:b/>
                <w:bCs/>
                <w:color w:val="000000"/>
                <w:sz w:val="24"/>
                <w:szCs w:val="24"/>
              </w:rPr>
              <w:t xml:space="preserve">Лот №1: </w:t>
            </w:r>
            <w:r w:rsidRPr="00CA2767">
              <w:rPr>
                <w:bCs/>
                <w:color w:val="000000"/>
                <w:sz w:val="24"/>
                <w:szCs w:val="24"/>
              </w:rPr>
              <w:t>629,6 кв.м.</w:t>
            </w:r>
          </w:p>
          <w:p w:rsidR="002769DA" w:rsidRPr="00CA2767" w:rsidRDefault="002769DA" w:rsidP="00C938A2">
            <w:pPr>
              <w:pStyle w:val="a5"/>
              <w:ind w:right="0"/>
              <w:rPr>
                <w:bCs/>
                <w:color w:val="000000"/>
                <w:sz w:val="24"/>
                <w:szCs w:val="24"/>
              </w:rPr>
            </w:pPr>
            <w:r w:rsidRPr="00CA2767">
              <w:rPr>
                <w:b/>
                <w:bCs/>
                <w:color w:val="000000"/>
                <w:sz w:val="24"/>
                <w:szCs w:val="24"/>
              </w:rPr>
              <w:t xml:space="preserve">Лот №2:  </w:t>
            </w:r>
            <w:r w:rsidRPr="00CA2767">
              <w:rPr>
                <w:bCs/>
                <w:color w:val="000000"/>
                <w:sz w:val="24"/>
                <w:szCs w:val="24"/>
              </w:rPr>
              <w:t>241,4 кв</w:t>
            </w:r>
            <w:proofErr w:type="gramStart"/>
            <w:r w:rsidRPr="00CA2767">
              <w:rPr>
                <w:bCs/>
                <w:color w:val="000000"/>
                <w:sz w:val="24"/>
                <w:szCs w:val="24"/>
              </w:rPr>
              <w:t>.м</w:t>
            </w:r>
            <w:proofErr w:type="gramEnd"/>
          </w:p>
        </w:tc>
      </w:tr>
      <w:tr w:rsidR="002769DA" w:rsidRPr="00CA2767" w:rsidTr="00C938A2">
        <w:trPr>
          <w:trHeight w:val="406"/>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lastRenderedPageBreak/>
              <w:t>8</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Срок действия договора аренды</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b/>
                <w:bCs/>
                <w:color w:val="000000"/>
                <w:sz w:val="24"/>
                <w:szCs w:val="24"/>
              </w:rPr>
              <w:t xml:space="preserve">Лот №1: </w:t>
            </w:r>
            <w:r w:rsidRPr="00CA2767">
              <w:rPr>
                <w:sz w:val="24"/>
                <w:szCs w:val="24"/>
              </w:rPr>
              <w:t>10 (десять) лет</w:t>
            </w:r>
          </w:p>
          <w:p w:rsidR="002769DA" w:rsidRPr="00CA2767" w:rsidRDefault="002769DA" w:rsidP="00C938A2">
            <w:pPr>
              <w:pStyle w:val="a5"/>
              <w:ind w:right="0"/>
              <w:rPr>
                <w:b/>
                <w:sz w:val="24"/>
                <w:szCs w:val="24"/>
              </w:rPr>
            </w:pPr>
            <w:r w:rsidRPr="00CA2767">
              <w:rPr>
                <w:b/>
                <w:sz w:val="24"/>
                <w:szCs w:val="24"/>
              </w:rPr>
              <w:t>ЛОТ № 2</w:t>
            </w:r>
            <w:r w:rsidRPr="00CA2767">
              <w:rPr>
                <w:sz w:val="24"/>
                <w:szCs w:val="24"/>
              </w:rPr>
              <w:t>:  5 (пять) лет</w:t>
            </w:r>
          </w:p>
        </w:tc>
      </w:tr>
      <w:tr w:rsidR="002769DA" w:rsidRPr="00CA2767" w:rsidTr="008341CB">
        <w:trPr>
          <w:trHeight w:val="1368"/>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9</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color w:val="000000"/>
                <w:sz w:val="24"/>
                <w:szCs w:val="24"/>
              </w:rPr>
            </w:pPr>
            <w:r w:rsidRPr="00CA2767">
              <w:rPr>
                <w:sz w:val="24"/>
                <w:szCs w:val="24"/>
              </w:rPr>
              <w:t>Целевое назначение объекта недвижимости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8341CB" w:rsidRDefault="002769DA" w:rsidP="008341CB">
            <w:pPr>
              <w:keepNext/>
              <w:suppressAutoHyphens/>
              <w:rPr>
                <w:rFonts w:ascii="Times New Roman" w:hAnsi="Times New Roman"/>
                <w:color w:val="000000"/>
                <w:sz w:val="24"/>
                <w:szCs w:val="24"/>
              </w:rPr>
            </w:pPr>
            <w:r w:rsidRPr="00CA2767">
              <w:rPr>
                <w:rFonts w:ascii="Times New Roman" w:hAnsi="Times New Roman"/>
                <w:b/>
                <w:sz w:val="24"/>
                <w:szCs w:val="24"/>
              </w:rPr>
              <w:t xml:space="preserve">Лот №1:  </w:t>
            </w:r>
            <w:r w:rsidRPr="00CA2767">
              <w:rPr>
                <w:rFonts w:ascii="Times New Roman" w:hAnsi="Times New Roman"/>
                <w:sz w:val="24"/>
                <w:szCs w:val="24"/>
              </w:rPr>
              <w:t>Создание</w:t>
            </w:r>
            <w:r w:rsidRPr="00CA2767">
              <w:rPr>
                <w:rFonts w:ascii="Times New Roman" w:hAnsi="Times New Roman"/>
                <w:b/>
                <w:sz w:val="24"/>
                <w:szCs w:val="24"/>
              </w:rPr>
              <w:t xml:space="preserve"> </w:t>
            </w:r>
            <w:proofErr w:type="spellStart"/>
            <w:r w:rsidRPr="00CA2767">
              <w:rPr>
                <w:rFonts w:ascii="Times New Roman" w:hAnsi="Times New Roman"/>
                <w:color w:val="000000"/>
                <w:sz w:val="24"/>
                <w:szCs w:val="24"/>
              </w:rPr>
              <w:t>д</w:t>
            </w:r>
            <w:r w:rsidRPr="00CA2767">
              <w:rPr>
                <w:rFonts w:ascii="Times New Roman" w:hAnsi="Times New Roman"/>
                <w:sz w:val="24"/>
                <w:szCs w:val="24"/>
              </w:rPr>
              <w:t>осугового</w:t>
            </w:r>
            <w:proofErr w:type="spellEnd"/>
            <w:r w:rsidRPr="00CA2767">
              <w:rPr>
                <w:rFonts w:ascii="Times New Roman" w:hAnsi="Times New Roman"/>
                <w:sz w:val="24"/>
                <w:szCs w:val="24"/>
              </w:rPr>
              <w:t xml:space="preserve">  центра, включающего в себя кинозал, детский - развлекательный центр и мини-кафе</w:t>
            </w:r>
            <w:r w:rsidR="008341CB">
              <w:rPr>
                <w:rFonts w:ascii="Times New Roman" w:hAnsi="Times New Roman"/>
                <w:color w:val="000000"/>
                <w:sz w:val="24"/>
                <w:szCs w:val="24"/>
              </w:rPr>
              <w:t xml:space="preserve">    </w:t>
            </w:r>
            <w:r w:rsidRPr="00CA2767">
              <w:rPr>
                <w:rFonts w:ascii="Times New Roman" w:hAnsi="Times New Roman"/>
                <w:b/>
                <w:bCs/>
                <w:sz w:val="24"/>
                <w:szCs w:val="24"/>
              </w:rPr>
              <w:t>Лот № 2:</w:t>
            </w:r>
            <w:r w:rsidRPr="00CA2767">
              <w:rPr>
                <w:rFonts w:ascii="Times New Roman" w:hAnsi="Times New Roman"/>
                <w:bCs/>
                <w:sz w:val="24"/>
                <w:szCs w:val="24"/>
              </w:rPr>
              <w:t xml:space="preserve"> </w:t>
            </w:r>
            <w:proofErr w:type="gramStart"/>
            <w:r w:rsidRPr="00CA2767">
              <w:rPr>
                <w:rFonts w:ascii="Times New Roman" w:hAnsi="Times New Roman"/>
                <w:bCs/>
                <w:sz w:val="24"/>
                <w:szCs w:val="24"/>
              </w:rPr>
              <w:t>Размещение  офисных  и производственных помещений).</w:t>
            </w:r>
            <w:proofErr w:type="gramEnd"/>
          </w:p>
          <w:p w:rsidR="002769DA" w:rsidRPr="00CA2767" w:rsidRDefault="002769DA" w:rsidP="00C938A2">
            <w:pPr>
              <w:pStyle w:val="a5"/>
              <w:rPr>
                <w:sz w:val="24"/>
                <w:szCs w:val="24"/>
              </w:rPr>
            </w:pPr>
          </w:p>
        </w:tc>
      </w:tr>
      <w:tr w:rsidR="002769DA" w:rsidRPr="00CA2767" w:rsidTr="00EE74A0">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10</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proofErr w:type="gramStart"/>
            <w:r w:rsidRPr="00CA2767">
              <w:rPr>
                <w:sz w:val="24"/>
                <w:szCs w:val="24"/>
              </w:rPr>
              <w:t>Требования к качеству, техническим характеристикам товаров (работ, услуг), поставка (выполнение, оказание) которых происходит с использованием имущества (объекта недвижимости)</w:t>
            </w:r>
            <w:proofErr w:type="gramEnd"/>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 xml:space="preserve">Не предусмотрены </w:t>
            </w:r>
          </w:p>
          <w:p w:rsidR="002769DA" w:rsidRPr="00CA2767" w:rsidRDefault="002769DA" w:rsidP="00C938A2">
            <w:pPr>
              <w:pStyle w:val="a5"/>
              <w:ind w:right="0"/>
              <w:rPr>
                <w:sz w:val="24"/>
                <w:szCs w:val="24"/>
              </w:rPr>
            </w:pPr>
          </w:p>
        </w:tc>
      </w:tr>
      <w:tr w:rsidR="002769DA" w:rsidRPr="00CA2767" w:rsidTr="00C938A2">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11</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bCs/>
                <w:color w:val="000000"/>
                <w:sz w:val="24"/>
                <w:szCs w:val="24"/>
              </w:rPr>
            </w:pPr>
            <w:r w:rsidRPr="00CA2767">
              <w:rPr>
                <w:sz w:val="24"/>
                <w:szCs w:val="24"/>
              </w:rPr>
              <w:t xml:space="preserve">Требования к описанию заявителями поставляемого товара, его функциональных характеристик (потребительских свойств), количественных и качественных характеристик </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bCs/>
                <w:color w:val="000000"/>
                <w:sz w:val="24"/>
                <w:szCs w:val="24"/>
              </w:rPr>
              <w:t xml:space="preserve">Не предусмотрены </w:t>
            </w:r>
          </w:p>
          <w:p w:rsidR="002769DA" w:rsidRPr="00CA2767" w:rsidRDefault="002769DA" w:rsidP="00C938A2">
            <w:pPr>
              <w:pStyle w:val="a5"/>
              <w:ind w:right="0"/>
              <w:rPr>
                <w:sz w:val="24"/>
                <w:szCs w:val="24"/>
              </w:rPr>
            </w:pPr>
          </w:p>
        </w:tc>
      </w:tr>
      <w:tr w:rsidR="002769DA" w:rsidRPr="00CA2767" w:rsidTr="00C938A2">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12</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color w:val="000000"/>
                <w:sz w:val="24"/>
                <w:szCs w:val="24"/>
              </w:rPr>
            </w:pPr>
            <w:r w:rsidRPr="00CA2767">
              <w:rPr>
                <w:sz w:val="24"/>
                <w:szCs w:val="24"/>
              </w:rPr>
              <w:t xml:space="preserve">Начальная (минимальная) цена договора (общей площади объекта </w:t>
            </w:r>
            <w:r w:rsidR="00761E89">
              <w:rPr>
                <w:sz w:val="24"/>
                <w:szCs w:val="24"/>
              </w:rPr>
              <w:t>недвижимости за 1мес</w:t>
            </w:r>
            <w:r w:rsidRPr="00CA2767">
              <w:rPr>
                <w:sz w:val="24"/>
                <w:szCs w:val="24"/>
              </w:rPr>
              <w:t xml:space="preserve"> аренды), руб. без НДС</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bCs/>
                <w:color w:val="000000"/>
                <w:sz w:val="24"/>
                <w:szCs w:val="24"/>
              </w:rPr>
            </w:pPr>
            <w:r w:rsidRPr="00CA2767">
              <w:rPr>
                <w:b/>
                <w:bCs/>
                <w:color w:val="000000"/>
                <w:sz w:val="24"/>
                <w:szCs w:val="24"/>
              </w:rPr>
              <w:t xml:space="preserve">Лот №1: </w:t>
            </w:r>
            <w:r w:rsidR="00761E89" w:rsidRPr="00761E89">
              <w:rPr>
                <w:bCs/>
                <w:color w:val="000000"/>
                <w:sz w:val="24"/>
                <w:szCs w:val="24"/>
              </w:rPr>
              <w:t>81</w:t>
            </w:r>
            <w:r w:rsidR="000217FA">
              <w:rPr>
                <w:bCs/>
                <w:color w:val="000000"/>
                <w:sz w:val="24"/>
                <w:szCs w:val="24"/>
              </w:rPr>
              <w:t xml:space="preserve"> </w:t>
            </w:r>
            <w:r w:rsidR="00761E89" w:rsidRPr="00761E89">
              <w:rPr>
                <w:bCs/>
                <w:color w:val="000000"/>
                <w:sz w:val="24"/>
                <w:szCs w:val="24"/>
              </w:rPr>
              <w:t>200</w:t>
            </w:r>
            <w:r w:rsidRPr="00761E89">
              <w:rPr>
                <w:bCs/>
                <w:color w:val="000000"/>
                <w:sz w:val="24"/>
                <w:szCs w:val="24"/>
              </w:rPr>
              <w:t xml:space="preserve"> руб</w:t>
            </w:r>
            <w:r w:rsidRPr="00CA2767">
              <w:rPr>
                <w:bCs/>
                <w:color w:val="000000"/>
                <w:sz w:val="24"/>
                <w:szCs w:val="24"/>
              </w:rPr>
              <w:t>. (без НДС)</w:t>
            </w:r>
          </w:p>
          <w:p w:rsidR="002769DA" w:rsidRPr="00CA2767" w:rsidRDefault="002769DA" w:rsidP="00C938A2">
            <w:pPr>
              <w:pStyle w:val="a5"/>
              <w:ind w:right="0"/>
              <w:rPr>
                <w:bCs/>
                <w:color w:val="000000"/>
                <w:sz w:val="24"/>
                <w:szCs w:val="24"/>
              </w:rPr>
            </w:pPr>
          </w:p>
          <w:p w:rsidR="002769DA" w:rsidRPr="00CA2767" w:rsidRDefault="002769DA" w:rsidP="00C938A2">
            <w:pPr>
              <w:pStyle w:val="a5"/>
              <w:ind w:right="0"/>
              <w:rPr>
                <w:b/>
                <w:bCs/>
                <w:color w:val="000000"/>
                <w:sz w:val="24"/>
                <w:szCs w:val="24"/>
              </w:rPr>
            </w:pPr>
            <w:r w:rsidRPr="00CA2767">
              <w:rPr>
                <w:b/>
                <w:bCs/>
                <w:color w:val="000000"/>
                <w:sz w:val="24"/>
                <w:szCs w:val="24"/>
              </w:rPr>
              <w:t>Лот №2:</w:t>
            </w:r>
            <w:r w:rsidRPr="00CA2767">
              <w:rPr>
                <w:bCs/>
                <w:color w:val="000000"/>
                <w:sz w:val="24"/>
                <w:szCs w:val="24"/>
              </w:rPr>
              <w:t>25</w:t>
            </w:r>
            <w:r w:rsidR="000217FA">
              <w:rPr>
                <w:bCs/>
                <w:color w:val="000000"/>
                <w:sz w:val="24"/>
                <w:szCs w:val="24"/>
              </w:rPr>
              <w:t xml:space="preserve"> </w:t>
            </w:r>
            <w:r w:rsidRPr="00CA2767">
              <w:rPr>
                <w:bCs/>
                <w:color w:val="000000"/>
                <w:sz w:val="24"/>
                <w:szCs w:val="24"/>
              </w:rPr>
              <w:t>800 руб</w:t>
            </w:r>
            <w:proofErr w:type="gramStart"/>
            <w:r w:rsidRPr="00CA2767">
              <w:rPr>
                <w:bCs/>
                <w:color w:val="000000"/>
                <w:sz w:val="24"/>
                <w:szCs w:val="24"/>
              </w:rPr>
              <w:t>.(</w:t>
            </w:r>
            <w:proofErr w:type="gramEnd"/>
            <w:r w:rsidRPr="00CA2767">
              <w:rPr>
                <w:bCs/>
                <w:color w:val="000000"/>
                <w:sz w:val="24"/>
                <w:szCs w:val="24"/>
              </w:rPr>
              <w:t>без НДС)</w:t>
            </w:r>
          </w:p>
        </w:tc>
      </w:tr>
      <w:tr w:rsidR="002769DA" w:rsidRPr="00CA2767" w:rsidTr="00C938A2">
        <w:trPr>
          <w:trHeight w:val="365"/>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13</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 xml:space="preserve">Начальная (минимальная) цена договора (общей площади объекта недвижимости в год), </w:t>
            </w:r>
          </w:p>
          <w:p w:rsidR="002769DA" w:rsidRPr="00CA2767" w:rsidRDefault="002769DA" w:rsidP="00C938A2">
            <w:pPr>
              <w:pStyle w:val="a5"/>
              <w:ind w:right="0"/>
              <w:jc w:val="left"/>
              <w:rPr>
                <w:bCs/>
                <w:color w:val="000000"/>
                <w:sz w:val="24"/>
                <w:szCs w:val="24"/>
              </w:rPr>
            </w:pPr>
            <w:r w:rsidRPr="00CA2767">
              <w:rPr>
                <w:sz w:val="24"/>
                <w:szCs w:val="24"/>
              </w:rPr>
              <w:t>руб. без НДС</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bCs/>
                <w:color w:val="000000"/>
                <w:sz w:val="24"/>
                <w:szCs w:val="24"/>
              </w:rPr>
            </w:pPr>
            <w:r w:rsidRPr="00CA2767">
              <w:rPr>
                <w:b/>
                <w:bCs/>
                <w:color w:val="000000"/>
                <w:sz w:val="24"/>
                <w:szCs w:val="24"/>
              </w:rPr>
              <w:t>Лот №1:</w:t>
            </w:r>
            <w:r w:rsidRPr="00CA2767">
              <w:rPr>
                <w:sz w:val="24"/>
                <w:szCs w:val="24"/>
              </w:rPr>
              <w:t xml:space="preserve"> </w:t>
            </w:r>
            <w:r w:rsidR="00761E89">
              <w:rPr>
                <w:bCs/>
                <w:color w:val="000000"/>
                <w:sz w:val="24"/>
                <w:szCs w:val="24"/>
              </w:rPr>
              <w:t>974</w:t>
            </w:r>
            <w:r w:rsidR="00F20544">
              <w:rPr>
                <w:bCs/>
                <w:color w:val="000000"/>
                <w:sz w:val="24"/>
                <w:szCs w:val="24"/>
              </w:rPr>
              <w:t xml:space="preserve"> </w:t>
            </w:r>
            <w:r w:rsidR="00761E89">
              <w:rPr>
                <w:bCs/>
                <w:color w:val="000000"/>
                <w:sz w:val="24"/>
                <w:szCs w:val="24"/>
              </w:rPr>
              <w:t>400,00</w:t>
            </w:r>
            <w:r w:rsidRPr="00CA2767">
              <w:rPr>
                <w:bCs/>
                <w:color w:val="000000"/>
                <w:sz w:val="24"/>
                <w:szCs w:val="24"/>
              </w:rPr>
              <w:t xml:space="preserve"> руб. (без НДС)</w:t>
            </w:r>
          </w:p>
          <w:p w:rsidR="002769DA" w:rsidRPr="00CA2767" w:rsidRDefault="002769DA" w:rsidP="00C938A2">
            <w:pPr>
              <w:pStyle w:val="a5"/>
              <w:ind w:right="0"/>
              <w:rPr>
                <w:b/>
                <w:bCs/>
                <w:color w:val="000000"/>
                <w:sz w:val="24"/>
                <w:szCs w:val="24"/>
              </w:rPr>
            </w:pPr>
          </w:p>
          <w:p w:rsidR="002769DA" w:rsidRPr="00CA2767" w:rsidRDefault="002769DA" w:rsidP="00C938A2">
            <w:pPr>
              <w:pStyle w:val="a5"/>
              <w:ind w:right="0"/>
              <w:rPr>
                <w:bCs/>
                <w:color w:val="000000"/>
                <w:sz w:val="24"/>
                <w:szCs w:val="24"/>
              </w:rPr>
            </w:pPr>
            <w:r w:rsidRPr="00CA2767">
              <w:rPr>
                <w:b/>
                <w:bCs/>
                <w:color w:val="000000"/>
                <w:sz w:val="24"/>
                <w:szCs w:val="24"/>
              </w:rPr>
              <w:t>Лот №2:</w:t>
            </w:r>
            <w:r w:rsidR="00761E89">
              <w:rPr>
                <w:bCs/>
                <w:color w:val="000000"/>
                <w:sz w:val="24"/>
                <w:szCs w:val="24"/>
              </w:rPr>
              <w:t>309</w:t>
            </w:r>
            <w:r w:rsidR="000217FA">
              <w:rPr>
                <w:bCs/>
                <w:color w:val="000000"/>
                <w:sz w:val="24"/>
                <w:szCs w:val="24"/>
              </w:rPr>
              <w:t xml:space="preserve"> </w:t>
            </w:r>
            <w:r w:rsidR="00761E89">
              <w:rPr>
                <w:bCs/>
                <w:color w:val="000000"/>
                <w:sz w:val="24"/>
                <w:szCs w:val="24"/>
              </w:rPr>
              <w:t>600</w:t>
            </w:r>
            <w:r w:rsidR="000217FA">
              <w:rPr>
                <w:bCs/>
                <w:color w:val="000000"/>
                <w:sz w:val="24"/>
                <w:szCs w:val="24"/>
              </w:rPr>
              <w:t>,00</w:t>
            </w:r>
            <w:r w:rsidRPr="00CA2767">
              <w:rPr>
                <w:bCs/>
                <w:color w:val="000000"/>
                <w:sz w:val="24"/>
                <w:szCs w:val="24"/>
              </w:rPr>
              <w:t xml:space="preserve">  руб. (без НДС)</w:t>
            </w:r>
          </w:p>
          <w:p w:rsidR="002769DA" w:rsidRPr="00CA2767" w:rsidRDefault="002769DA" w:rsidP="00C938A2">
            <w:pPr>
              <w:pStyle w:val="a5"/>
              <w:ind w:right="0"/>
              <w:rPr>
                <w:bCs/>
                <w:color w:val="000000"/>
                <w:sz w:val="24"/>
                <w:szCs w:val="24"/>
              </w:rPr>
            </w:pPr>
          </w:p>
        </w:tc>
      </w:tr>
      <w:tr w:rsidR="002769DA" w:rsidRPr="00CA2767" w:rsidTr="00C938A2">
        <w:trPr>
          <w:trHeight w:val="415"/>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14</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bCs/>
                <w:color w:val="000000"/>
                <w:sz w:val="24"/>
                <w:szCs w:val="24"/>
              </w:rPr>
            </w:pPr>
            <w:r w:rsidRPr="00CA2767">
              <w:rPr>
                <w:sz w:val="24"/>
                <w:szCs w:val="24"/>
              </w:rPr>
              <w:t>Предмет торгов</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D0992" w:rsidP="00C938A2">
            <w:pPr>
              <w:pStyle w:val="a5"/>
              <w:ind w:right="0"/>
              <w:rPr>
                <w:sz w:val="24"/>
                <w:szCs w:val="24"/>
              </w:rPr>
            </w:pPr>
            <w:r>
              <w:rPr>
                <w:bCs/>
                <w:color w:val="000000"/>
                <w:sz w:val="24"/>
                <w:szCs w:val="24"/>
              </w:rPr>
              <w:t>А</w:t>
            </w:r>
            <w:r w:rsidR="002769DA" w:rsidRPr="00CA2767">
              <w:rPr>
                <w:bCs/>
                <w:color w:val="000000"/>
                <w:sz w:val="24"/>
                <w:szCs w:val="24"/>
              </w:rPr>
              <w:t xml:space="preserve">рендная плата </w:t>
            </w:r>
          </w:p>
        </w:tc>
      </w:tr>
      <w:tr w:rsidR="002769DA" w:rsidRPr="00CA2767" w:rsidTr="00C938A2">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15</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color w:val="000000"/>
                <w:sz w:val="24"/>
                <w:szCs w:val="24"/>
              </w:rPr>
            </w:pPr>
            <w:r w:rsidRPr="00CA2767">
              <w:rPr>
                <w:sz w:val="24"/>
                <w:szCs w:val="24"/>
              </w:rPr>
              <w:t xml:space="preserve">№ отчета об оценке рыночной величины годовой арендной платы </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color w:val="000000"/>
                <w:sz w:val="24"/>
                <w:szCs w:val="24"/>
              </w:rPr>
            </w:pPr>
            <w:r w:rsidRPr="00CA2767">
              <w:rPr>
                <w:b/>
                <w:color w:val="000000"/>
                <w:sz w:val="24"/>
                <w:szCs w:val="24"/>
              </w:rPr>
              <w:t>Лот №1:</w:t>
            </w:r>
            <w:r w:rsidRPr="00CA2767">
              <w:rPr>
                <w:color w:val="000000"/>
                <w:sz w:val="24"/>
                <w:szCs w:val="24"/>
              </w:rPr>
              <w:t xml:space="preserve"> от  01.02.2023 , № 11</w:t>
            </w:r>
          </w:p>
          <w:p w:rsidR="002769DA" w:rsidRPr="00CA2767" w:rsidRDefault="002769DA" w:rsidP="00C938A2">
            <w:pPr>
              <w:pStyle w:val="a5"/>
              <w:ind w:right="0"/>
              <w:rPr>
                <w:b/>
                <w:bCs/>
                <w:color w:val="000000"/>
                <w:sz w:val="24"/>
                <w:szCs w:val="24"/>
              </w:rPr>
            </w:pPr>
          </w:p>
          <w:p w:rsidR="002769DA" w:rsidRPr="00CA2767" w:rsidRDefault="002769DA" w:rsidP="00C938A2">
            <w:pPr>
              <w:pStyle w:val="a5"/>
              <w:ind w:right="0"/>
              <w:rPr>
                <w:color w:val="000000"/>
                <w:sz w:val="24"/>
                <w:szCs w:val="24"/>
              </w:rPr>
            </w:pPr>
            <w:r w:rsidRPr="00CA2767">
              <w:rPr>
                <w:b/>
                <w:bCs/>
                <w:color w:val="000000"/>
                <w:sz w:val="24"/>
                <w:szCs w:val="24"/>
              </w:rPr>
              <w:t xml:space="preserve">Лот №2: </w:t>
            </w:r>
            <w:r w:rsidRPr="00CA2767">
              <w:rPr>
                <w:bCs/>
                <w:color w:val="000000"/>
                <w:sz w:val="24"/>
                <w:szCs w:val="24"/>
              </w:rPr>
              <w:t>от  01.02.2023,  № 12</w:t>
            </w:r>
          </w:p>
        </w:tc>
      </w:tr>
      <w:tr w:rsidR="002769DA" w:rsidRPr="00CA2767" w:rsidTr="00C938A2">
        <w:trPr>
          <w:trHeight w:val="225"/>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16</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 xml:space="preserve">Требования к </w:t>
            </w:r>
            <w:r w:rsidRPr="00CA2767">
              <w:rPr>
                <w:sz w:val="24"/>
                <w:szCs w:val="24"/>
              </w:rPr>
              <w:lastRenderedPageBreak/>
              <w:t>техническому состоянию объекта недвижимости на момент окончания срока договора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lastRenderedPageBreak/>
              <w:t xml:space="preserve">Необходимо содержать помещения в исправном состоянии, </w:t>
            </w:r>
            <w:r w:rsidRPr="00CA2767">
              <w:rPr>
                <w:sz w:val="24"/>
                <w:szCs w:val="24"/>
              </w:rPr>
              <w:lastRenderedPageBreak/>
              <w:t>производить за свой счет текущий и капитальный ремонт арендуемых помещений и прилегающей территории</w:t>
            </w:r>
          </w:p>
        </w:tc>
      </w:tr>
      <w:tr w:rsidR="002769DA" w:rsidRPr="00CA2767" w:rsidTr="00C938A2">
        <w:trPr>
          <w:trHeight w:val="1006"/>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lastRenderedPageBreak/>
              <w:t>17</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Электронный адрес сайта в сети «Интернет», на котором размещена информация об аукционе</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8B496D" w:rsidP="00C938A2">
            <w:pPr>
              <w:pStyle w:val="a5"/>
              <w:ind w:right="0"/>
              <w:rPr>
                <w:sz w:val="24"/>
                <w:szCs w:val="24"/>
              </w:rPr>
            </w:pPr>
            <w:hyperlink r:id="rId6" w:history="1">
              <w:r w:rsidR="002769DA" w:rsidRPr="00CA2767">
                <w:rPr>
                  <w:rStyle w:val="a4"/>
                  <w:sz w:val="24"/>
                  <w:szCs w:val="24"/>
                  <w:lang w:val="en-US"/>
                </w:rPr>
                <w:t>www</w:t>
              </w:r>
              <w:r w:rsidR="002769DA" w:rsidRPr="00CA2767">
                <w:rPr>
                  <w:rStyle w:val="a4"/>
                  <w:sz w:val="24"/>
                  <w:szCs w:val="24"/>
                </w:rPr>
                <w:t>.</w:t>
              </w:r>
              <w:proofErr w:type="spellStart"/>
              <w:r w:rsidR="002769DA" w:rsidRPr="00CA2767">
                <w:rPr>
                  <w:rStyle w:val="a4"/>
                  <w:sz w:val="24"/>
                  <w:szCs w:val="24"/>
                  <w:lang w:val="en-US"/>
                </w:rPr>
                <w:t>torgi</w:t>
              </w:r>
              <w:proofErr w:type="spellEnd"/>
              <w:r w:rsidR="002769DA" w:rsidRPr="00CA2767">
                <w:rPr>
                  <w:rStyle w:val="a4"/>
                  <w:sz w:val="24"/>
                  <w:szCs w:val="24"/>
                </w:rPr>
                <w:t>.</w:t>
              </w:r>
              <w:proofErr w:type="spellStart"/>
              <w:r w:rsidR="002769DA" w:rsidRPr="00CA2767">
                <w:rPr>
                  <w:rStyle w:val="a4"/>
                  <w:sz w:val="24"/>
                  <w:szCs w:val="24"/>
                  <w:lang w:val="en-US"/>
                </w:rPr>
                <w:t>gov</w:t>
              </w:r>
              <w:proofErr w:type="spellEnd"/>
              <w:r w:rsidR="002769DA" w:rsidRPr="00CA2767">
                <w:rPr>
                  <w:rStyle w:val="a4"/>
                  <w:sz w:val="24"/>
                  <w:szCs w:val="24"/>
                </w:rPr>
                <w:t>.</w:t>
              </w:r>
              <w:proofErr w:type="spellStart"/>
              <w:r w:rsidR="002769DA" w:rsidRPr="00CA2767">
                <w:rPr>
                  <w:rStyle w:val="a4"/>
                  <w:sz w:val="24"/>
                  <w:szCs w:val="24"/>
                  <w:lang w:val="en-US"/>
                </w:rPr>
                <w:t>ru</w:t>
              </w:r>
              <w:proofErr w:type="spellEnd"/>
            </w:hyperlink>
          </w:p>
        </w:tc>
      </w:tr>
      <w:tr w:rsidR="002769DA" w:rsidRPr="00CA2767" w:rsidTr="00C938A2">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18</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Срок, место, порядок предоставления документации об аукционе</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 xml:space="preserve">Предоставление документации об аукционе осуществляется в течение двух рабочих дней </w:t>
            </w:r>
            <w:proofErr w:type="gramStart"/>
            <w:r w:rsidRPr="00CA2767">
              <w:rPr>
                <w:sz w:val="24"/>
                <w:szCs w:val="24"/>
              </w:rPr>
              <w:t>с даты получения</w:t>
            </w:r>
            <w:proofErr w:type="gramEnd"/>
            <w:r w:rsidRPr="00CA2767">
              <w:rPr>
                <w:sz w:val="24"/>
                <w:szCs w:val="24"/>
              </w:rPr>
              <w:t xml:space="preserve"> заявления, поданного заявителем в письменной </w:t>
            </w:r>
            <w:r w:rsidRPr="00CA2767">
              <w:rPr>
                <w:color w:val="000000"/>
                <w:sz w:val="24"/>
                <w:szCs w:val="24"/>
              </w:rPr>
              <w:t>форме.</w:t>
            </w:r>
          </w:p>
          <w:p w:rsidR="002769DA" w:rsidRPr="00CA2767" w:rsidRDefault="002769DA" w:rsidP="00C938A2">
            <w:pPr>
              <w:pStyle w:val="a5"/>
              <w:ind w:right="0"/>
              <w:rPr>
                <w:sz w:val="24"/>
                <w:szCs w:val="24"/>
              </w:rPr>
            </w:pPr>
            <w:r w:rsidRPr="00CA2767">
              <w:rPr>
                <w:sz w:val="24"/>
                <w:szCs w:val="24"/>
              </w:rPr>
              <w:t>Выдача аукционной д</w:t>
            </w:r>
            <w:r w:rsidR="00836FC8">
              <w:rPr>
                <w:sz w:val="24"/>
                <w:szCs w:val="24"/>
              </w:rPr>
              <w:t>окументации осуществляет</w:t>
            </w:r>
            <w:r w:rsidR="00563CAB">
              <w:rPr>
                <w:sz w:val="24"/>
                <w:szCs w:val="24"/>
              </w:rPr>
              <w:t>ся с «24» марта  2023 г. по « 24</w:t>
            </w:r>
            <w:r w:rsidRPr="00CA2767">
              <w:rPr>
                <w:sz w:val="24"/>
                <w:szCs w:val="24"/>
              </w:rPr>
              <w:t xml:space="preserve"> » апреля 2023 до 17.00 г. по адресу:</w:t>
            </w:r>
          </w:p>
          <w:p w:rsidR="002769DA" w:rsidRPr="00CA2767" w:rsidRDefault="002769DA" w:rsidP="00C938A2">
            <w:pPr>
              <w:pStyle w:val="a5"/>
              <w:ind w:right="0"/>
              <w:rPr>
                <w:sz w:val="24"/>
                <w:szCs w:val="24"/>
              </w:rPr>
            </w:pPr>
            <w:proofErr w:type="spellStart"/>
            <w:r w:rsidRPr="00CA2767">
              <w:rPr>
                <w:sz w:val="24"/>
                <w:szCs w:val="24"/>
              </w:rPr>
              <w:t>РСО-Алания</w:t>
            </w:r>
            <w:proofErr w:type="spellEnd"/>
            <w:r w:rsidRPr="00CA2767">
              <w:rPr>
                <w:sz w:val="24"/>
                <w:szCs w:val="24"/>
              </w:rPr>
              <w:t xml:space="preserve">, г. Дигора, ул. В. </w:t>
            </w:r>
            <w:proofErr w:type="spellStart"/>
            <w:r w:rsidRPr="00CA2767">
              <w:rPr>
                <w:sz w:val="24"/>
                <w:szCs w:val="24"/>
              </w:rPr>
              <w:t>Акоева</w:t>
            </w:r>
            <w:proofErr w:type="spellEnd"/>
            <w:r w:rsidRPr="00CA2767">
              <w:rPr>
                <w:sz w:val="24"/>
                <w:szCs w:val="24"/>
              </w:rPr>
              <w:t>, 47, 3 этаж, каб.2;         с понедельника по пятницу с 9-00 час</w:t>
            </w:r>
            <w:proofErr w:type="gramStart"/>
            <w:r w:rsidRPr="00CA2767">
              <w:rPr>
                <w:sz w:val="24"/>
                <w:szCs w:val="24"/>
              </w:rPr>
              <w:t>.</w:t>
            </w:r>
            <w:proofErr w:type="gramEnd"/>
            <w:r w:rsidRPr="00CA2767">
              <w:rPr>
                <w:sz w:val="24"/>
                <w:szCs w:val="24"/>
              </w:rPr>
              <w:t xml:space="preserve"> </w:t>
            </w:r>
            <w:proofErr w:type="gramStart"/>
            <w:r w:rsidRPr="00CA2767">
              <w:rPr>
                <w:sz w:val="24"/>
                <w:szCs w:val="24"/>
              </w:rPr>
              <w:t>д</w:t>
            </w:r>
            <w:proofErr w:type="gramEnd"/>
            <w:r w:rsidRPr="00CA2767">
              <w:rPr>
                <w:sz w:val="24"/>
                <w:szCs w:val="24"/>
              </w:rPr>
              <w:t>о 17-00 час,  суббота, воскресенье-выходной.</w:t>
            </w:r>
          </w:p>
          <w:p w:rsidR="002769DA" w:rsidRPr="00CA2767" w:rsidRDefault="002769DA" w:rsidP="00C938A2">
            <w:pPr>
              <w:pStyle w:val="a5"/>
              <w:ind w:right="0"/>
              <w:rPr>
                <w:sz w:val="24"/>
                <w:szCs w:val="24"/>
              </w:rPr>
            </w:pPr>
            <w:r w:rsidRPr="00CA2767">
              <w:rPr>
                <w:sz w:val="24"/>
                <w:szCs w:val="24"/>
              </w:rPr>
              <w:t xml:space="preserve">Документация об аукционе в электронном виде размещена на официальном сайте </w:t>
            </w:r>
            <w:hyperlink r:id="rId7" w:history="1">
              <w:r w:rsidRPr="00CA2767">
                <w:rPr>
                  <w:rStyle w:val="a4"/>
                  <w:sz w:val="24"/>
                  <w:szCs w:val="24"/>
                  <w:lang w:val="en-US"/>
                </w:rPr>
                <w:t>www</w:t>
              </w:r>
              <w:r w:rsidRPr="00CA2767">
                <w:rPr>
                  <w:rStyle w:val="a4"/>
                  <w:sz w:val="24"/>
                  <w:szCs w:val="24"/>
                </w:rPr>
                <w:t>.</w:t>
              </w:r>
              <w:proofErr w:type="spellStart"/>
              <w:r w:rsidRPr="00CA2767">
                <w:rPr>
                  <w:rStyle w:val="a4"/>
                  <w:sz w:val="24"/>
                  <w:szCs w:val="24"/>
                  <w:lang w:val="en-US"/>
                </w:rPr>
                <w:t>torgi</w:t>
              </w:r>
              <w:proofErr w:type="spellEnd"/>
              <w:r w:rsidRPr="00CA2767">
                <w:rPr>
                  <w:rStyle w:val="a4"/>
                  <w:sz w:val="24"/>
                  <w:szCs w:val="24"/>
                </w:rPr>
                <w:t>.</w:t>
              </w:r>
              <w:proofErr w:type="spellStart"/>
              <w:r w:rsidRPr="00CA2767">
                <w:rPr>
                  <w:rStyle w:val="a4"/>
                  <w:sz w:val="24"/>
                  <w:szCs w:val="24"/>
                  <w:lang w:val="en-US"/>
                </w:rPr>
                <w:t>gov</w:t>
              </w:r>
              <w:proofErr w:type="spellEnd"/>
              <w:r w:rsidRPr="00CA2767">
                <w:rPr>
                  <w:rStyle w:val="a4"/>
                  <w:sz w:val="24"/>
                  <w:szCs w:val="24"/>
                </w:rPr>
                <w:t>.</w:t>
              </w:r>
              <w:proofErr w:type="spellStart"/>
              <w:r w:rsidRPr="00CA2767">
                <w:rPr>
                  <w:rStyle w:val="a4"/>
                  <w:sz w:val="24"/>
                  <w:szCs w:val="24"/>
                  <w:lang w:val="en-US"/>
                </w:rPr>
                <w:t>ru</w:t>
              </w:r>
              <w:proofErr w:type="spellEnd"/>
            </w:hyperlink>
            <w:r w:rsidRPr="00CA2767">
              <w:rPr>
                <w:sz w:val="24"/>
                <w:szCs w:val="24"/>
              </w:rPr>
              <w:t xml:space="preserve"> и доступна для ознакомления без взимания платы</w:t>
            </w:r>
          </w:p>
        </w:tc>
      </w:tr>
      <w:tr w:rsidR="002769DA" w:rsidRPr="00CA2767" w:rsidTr="00C938A2">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19</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Размер, порядок, сроки внесения платы за предоставление документации об аукционе</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Плата не установлена</w:t>
            </w:r>
          </w:p>
        </w:tc>
      </w:tr>
      <w:tr w:rsidR="002769DA" w:rsidRPr="00CA2767" w:rsidTr="00C938A2">
        <w:trPr>
          <w:trHeight w:val="1066"/>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20</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Срок, в течение которого организатор аукциона вправе отказаться от проведения аукциона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 xml:space="preserve">Не </w:t>
            </w:r>
            <w:proofErr w:type="gramStart"/>
            <w:r w:rsidRPr="00CA2767">
              <w:rPr>
                <w:sz w:val="24"/>
                <w:szCs w:val="24"/>
              </w:rPr>
              <w:t>позднее</w:t>
            </w:r>
            <w:proofErr w:type="gramEnd"/>
            <w:r w:rsidRPr="00CA2767">
              <w:rPr>
                <w:sz w:val="24"/>
                <w:szCs w:val="24"/>
              </w:rPr>
              <w:t xml:space="preserve"> чем за пять дней до даты окончания срока подачи заявок на участие в аукционе</w:t>
            </w:r>
          </w:p>
        </w:tc>
      </w:tr>
      <w:tr w:rsidR="002769DA" w:rsidRPr="00CA2767" w:rsidTr="00C938A2">
        <w:trPr>
          <w:trHeight w:val="67"/>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21</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 xml:space="preserve">Требования к содержанию, составу и форме заявки на участие в аукционе, в том числе заявки, подаваемой в форме электронного документа </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Подача заявок на участие в аукционе производится по каждому лоту отдельно. Заявитель вправе подать только одну заявку в отношении каждого лота. Заявка на участие в аукционе оформляется на русском языке.</w:t>
            </w:r>
          </w:p>
          <w:p w:rsidR="002769DA" w:rsidRPr="00CA2767" w:rsidRDefault="002769DA" w:rsidP="00C938A2">
            <w:pPr>
              <w:pStyle w:val="a5"/>
              <w:ind w:right="0"/>
              <w:rPr>
                <w:sz w:val="24"/>
                <w:szCs w:val="24"/>
              </w:rPr>
            </w:pPr>
            <w:r w:rsidRPr="00CA2767">
              <w:rPr>
                <w:sz w:val="24"/>
                <w:szCs w:val="24"/>
              </w:rPr>
              <w:t>Заявка на участие в аукционе должна содержать:</w:t>
            </w:r>
          </w:p>
          <w:p w:rsidR="002769DA" w:rsidRPr="00CA2767" w:rsidRDefault="002769DA" w:rsidP="00C938A2">
            <w:pPr>
              <w:pStyle w:val="a5"/>
              <w:ind w:right="0"/>
              <w:rPr>
                <w:sz w:val="24"/>
                <w:szCs w:val="24"/>
              </w:rPr>
            </w:pPr>
            <w:r w:rsidRPr="00CA2767">
              <w:rPr>
                <w:sz w:val="24"/>
                <w:szCs w:val="24"/>
              </w:rPr>
              <w:t>1) опись документов;</w:t>
            </w:r>
          </w:p>
          <w:p w:rsidR="002769DA" w:rsidRPr="00CA2767" w:rsidRDefault="002769DA" w:rsidP="00C938A2">
            <w:pPr>
              <w:pStyle w:val="a5"/>
              <w:ind w:right="0"/>
              <w:rPr>
                <w:sz w:val="24"/>
                <w:szCs w:val="24"/>
              </w:rPr>
            </w:pPr>
            <w:r w:rsidRPr="00CA2767">
              <w:rPr>
                <w:sz w:val="24"/>
                <w:szCs w:val="24"/>
              </w:rPr>
              <w:t>2) сведения и документы о заявителе:</w:t>
            </w:r>
          </w:p>
          <w:p w:rsidR="002769DA" w:rsidRPr="00CA2767" w:rsidRDefault="002769DA" w:rsidP="00C938A2">
            <w:pPr>
              <w:pStyle w:val="a5"/>
              <w:ind w:right="0"/>
              <w:rPr>
                <w:sz w:val="24"/>
                <w:szCs w:val="24"/>
              </w:rPr>
            </w:pPr>
            <w:r w:rsidRPr="00CA2767">
              <w:rPr>
                <w:sz w:val="24"/>
                <w:szCs w:val="24"/>
              </w:rPr>
              <w:t>а) заявку на участие в аукционе, которая должна включать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(форма заявки представлена в Приложении  № 1);</w:t>
            </w:r>
          </w:p>
          <w:p w:rsidR="002769DA" w:rsidRPr="00CA2767" w:rsidRDefault="002769DA" w:rsidP="00C938A2">
            <w:pPr>
              <w:pStyle w:val="a5"/>
              <w:ind w:right="0"/>
              <w:rPr>
                <w:sz w:val="24"/>
                <w:szCs w:val="24"/>
              </w:rPr>
            </w:pPr>
            <w:proofErr w:type="gramStart"/>
            <w:r w:rsidRPr="00CA2767">
              <w:rPr>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w:t>
            </w:r>
            <w:r w:rsidRPr="00CA2767">
              <w:rPr>
                <w:sz w:val="24"/>
                <w:szCs w:val="24"/>
              </w:rPr>
              <w:lastRenderedPageBreak/>
              <w:t>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CA2767">
              <w:rPr>
                <w:sz w:val="24"/>
                <w:szCs w:val="24"/>
              </w:rPr>
              <w:t xml:space="preserve"> </w:t>
            </w:r>
            <w:proofErr w:type="gramStart"/>
            <w:r w:rsidRPr="00CA2767">
              <w:rPr>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CA2767">
              <w:rPr>
                <w:sz w:val="24"/>
                <w:szCs w:val="24"/>
              </w:rPr>
              <w:t xml:space="preserve"> извещения о проведен</w:t>
            </w:r>
            <w:proofErr w:type="gramStart"/>
            <w:r w:rsidRPr="00CA2767">
              <w:rPr>
                <w:sz w:val="24"/>
                <w:szCs w:val="24"/>
              </w:rPr>
              <w:t>ии ау</w:t>
            </w:r>
            <w:proofErr w:type="gramEnd"/>
            <w:r w:rsidRPr="00CA2767">
              <w:rPr>
                <w:sz w:val="24"/>
                <w:szCs w:val="24"/>
              </w:rPr>
              <w:t>кциона;</w:t>
            </w:r>
          </w:p>
          <w:p w:rsidR="002769DA" w:rsidRPr="00CA2767" w:rsidRDefault="002769DA" w:rsidP="00C938A2">
            <w:pPr>
              <w:pStyle w:val="a5"/>
              <w:ind w:right="0"/>
              <w:rPr>
                <w:sz w:val="24"/>
                <w:szCs w:val="24"/>
              </w:rPr>
            </w:pPr>
            <w:r w:rsidRPr="00CA2767">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769DA" w:rsidRPr="00CA2767" w:rsidRDefault="002769DA" w:rsidP="00C938A2">
            <w:pPr>
              <w:pStyle w:val="a5"/>
              <w:ind w:right="0"/>
              <w:rPr>
                <w:sz w:val="24"/>
                <w:szCs w:val="24"/>
              </w:rPr>
            </w:pPr>
            <w:r w:rsidRPr="00CA2767">
              <w:rPr>
                <w:sz w:val="24"/>
                <w:szCs w:val="24"/>
              </w:rPr>
              <w:t>г) копии учредительных документов заявителя (для юридических лиц);</w:t>
            </w:r>
          </w:p>
          <w:p w:rsidR="002769DA" w:rsidRPr="00CA2767" w:rsidRDefault="002769DA" w:rsidP="00C938A2">
            <w:pPr>
              <w:pStyle w:val="a5"/>
              <w:ind w:right="0"/>
              <w:rPr>
                <w:sz w:val="24"/>
                <w:szCs w:val="24"/>
              </w:rPr>
            </w:pPr>
            <w:proofErr w:type="spellStart"/>
            <w:r w:rsidRPr="00CA2767">
              <w:rPr>
                <w:sz w:val="24"/>
                <w:szCs w:val="24"/>
              </w:rPr>
              <w:t>д</w:t>
            </w:r>
            <w:proofErr w:type="spellEnd"/>
            <w:r w:rsidRPr="00CA2767">
              <w:rPr>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769DA" w:rsidRPr="00CA2767" w:rsidRDefault="002769DA" w:rsidP="00C938A2">
            <w:pPr>
              <w:pStyle w:val="a5"/>
              <w:ind w:right="0"/>
              <w:rPr>
                <w:sz w:val="24"/>
                <w:szCs w:val="24"/>
              </w:rPr>
            </w:pPr>
            <w:r w:rsidRPr="00CA2767">
              <w:rPr>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w:t>
            </w:r>
            <w:r w:rsidRPr="00CA2767">
              <w:rPr>
                <w:sz w:val="24"/>
                <w:szCs w:val="24"/>
              </w:rPr>
              <w:lastRenderedPageBreak/>
              <w:t>о приостановлении деятельности заявителя в порядке, предусмотренном Кодексом Российской Федерации об административных правонарушениях (форма заявления представлена в Приложении № 2);</w:t>
            </w:r>
          </w:p>
          <w:p w:rsidR="002769DA" w:rsidRPr="00CA2767" w:rsidRDefault="002769DA" w:rsidP="00C938A2">
            <w:pPr>
              <w:pStyle w:val="a5"/>
              <w:ind w:right="0"/>
              <w:rPr>
                <w:color w:val="000000"/>
                <w:sz w:val="24"/>
                <w:szCs w:val="24"/>
              </w:rPr>
            </w:pPr>
            <w:r w:rsidRPr="00CA2767">
              <w:rPr>
                <w:sz w:val="24"/>
                <w:szCs w:val="24"/>
              </w:rPr>
              <w:t>Все документы, входящие в состав аукционной заявки, должны быть сформированы в соответствии с описью.</w:t>
            </w:r>
          </w:p>
          <w:p w:rsidR="002769DA" w:rsidRPr="00CA2767" w:rsidRDefault="002769DA" w:rsidP="00C938A2">
            <w:pPr>
              <w:pStyle w:val="a5"/>
              <w:ind w:right="0"/>
              <w:rPr>
                <w:color w:val="000000"/>
                <w:sz w:val="24"/>
                <w:szCs w:val="24"/>
              </w:rPr>
            </w:pPr>
            <w:r w:rsidRPr="00CA2767">
              <w:rPr>
                <w:color w:val="000000"/>
                <w:sz w:val="24"/>
                <w:szCs w:val="24"/>
              </w:rPr>
              <w:t xml:space="preserve">Все листы аукционной заявки (включая опись) должны </w:t>
            </w:r>
            <w:proofErr w:type="gramStart"/>
            <w:r w:rsidRPr="00CA2767">
              <w:rPr>
                <w:color w:val="000000"/>
                <w:sz w:val="24"/>
                <w:szCs w:val="24"/>
              </w:rPr>
              <w:t>быть</w:t>
            </w:r>
            <w:proofErr w:type="gramEnd"/>
            <w:r w:rsidRPr="00CA2767">
              <w:rPr>
                <w:color w:val="000000"/>
                <w:sz w:val="24"/>
                <w:szCs w:val="24"/>
              </w:rPr>
              <w:t xml:space="preserve"> пронумерованы, прошиты, заверены подписью и печатью заявителя (с указанием должности, Ф.И.О. руководителя или уполномоченного лица заявителя). Заявка должна быть оформлена надлежащим образом, исключающим изъятие, подмену документов, входящих в состав заявки.</w:t>
            </w:r>
          </w:p>
          <w:p w:rsidR="002769DA" w:rsidRPr="00CA2767" w:rsidRDefault="002769DA" w:rsidP="00C938A2">
            <w:pPr>
              <w:pStyle w:val="a5"/>
              <w:ind w:right="0"/>
              <w:rPr>
                <w:sz w:val="24"/>
                <w:szCs w:val="24"/>
              </w:rPr>
            </w:pPr>
            <w:r w:rsidRPr="00CA2767">
              <w:rPr>
                <w:sz w:val="24"/>
                <w:szCs w:val="24"/>
              </w:rPr>
              <w:t>В форме электронного документа заявки не принимаются.</w:t>
            </w:r>
          </w:p>
        </w:tc>
      </w:tr>
      <w:tr w:rsidR="002769DA" w:rsidRPr="00CA2767" w:rsidTr="00C938A2">
        <w:trPr>
          <w:trHeight w:val="612"/>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lastRenderedPageBreak/>
              <w:t>22</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color w:val="000000"/>
                <w:sz w:val="24"/>
                <w:szCs w:val="24"/>
              </w:rPr>
            </w:pPr>
            <w:r w:rsidRPr="00CA2767">
              <w:rPr>
                <w:sz w:val="24"/>
                <w:szCs w:val="24"/>
              </w:rPr>
              <w:t>Форма, сроки и порядок оплаты по договору</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color w:val="000000"/>
                <w:sz w:val="24"/>
                <w:szCs w:val="24"/>
              </w:rPr>
              <w:t xml:space="preserve"> Согласно договору аренды</w:t>
            </w:r>
          </w:p>
        </w:tc>
      </w:tr>
      <w:tr w:rsidR="002769DA" w:rsidRPr="00CA2767" w:rsidTr="00C938A2">
        <w:trPr>
          <w:trHeight w:val="762"/>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23</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bCs/>
                <w:color w:val="000000"/>
                <w:sz w:val="24"/>
                <w:szCs w:val="24"/>
              </w:rPr>
            </w:pPr>
            <w:r w:rsidRPr="00CA2767">
              <w:rPr>
                <w:sz w:val="24"/>
                <w:szCs w:val="24"/>
              </w:rPr>
              <w:t>Порядок пересмотра цены договора (цены лота) в сторону увеличения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bCs/>
                <w:color w:val="000000"/>
                <w:sz w:val="24"/>
                <w:szCs w:val="24"/>
              </w:rPr>
              <w:t>Цена договора не может быть изменена в течение срока действия договора</w:t>
            </w:r>
          </w:p>
        </w:tc>
      </w:tr>
      <w:tr w:rsidR="002769DA" w:rsidRPr="00CA2767" w:rsidTr="00C938A2">
        <w:trPr>
          <w:trHeight w:val="758"/>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24</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Изменение условий договора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tc>
      </w:tr>
      <w:tr w:rsidR="002769DA" w:rsidRPr="00CA2767" w:rsidTr="00C938A2">
        <w:trPr>
          <w:trHeight w:val="1379"/>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25</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Порядок проведения аукциона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7"/>
              <w:keepNext/>
              <w:spacing w:line="240" w:lineRule="atLeast"/>
              <w:ind w:firstLine="317"/>
              <w:jc w:val="both"/>
              <w:rPr>
                <w:rFonts w:ascii="Times New Roman" w:hAnsi="Times New Roman"/>
                <w:sz w:val="24"/>
                <w:szCs w:val="24"/>
                <w:lang w:eastAsia="ru-RU"/>
              </w:rPr>
            </w:pPr>
            <w:r w:rsidRPr="00CA2767">
              <w:rPr>
                <w:rFonts w:ascii="Times New Roman" w:hAnsi="Times New Roman"/>
                <w:sz w:val="24"/>
                <w:szCs w:val="24"/>
                <w:lang w:eastAsia="ru-RU"/>
              </w:rPr>
              <w:t xml:space="preserve">Непосредственно принимать участие в аукционе могут только заявители, признанные участниками аукциона на основании документа, удостоверяющего личность. Представители участников аукциона могут принять участие в аукционе только на основании доверенности, оформленной должным образом. </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 xml:space="preserve">Участники аукциона должны заблаговременно прибыть по адресу проведения аукциона, указанному в </w:t>
            </w:r>
            <w:r w:rsidRPr="00CA2767">
              <w:rPr>
                <w:rFonts w:ascii="Times New Roman" w:hAnsi="Times New Roman"/>
                <w:b/>
                <w:color w:val="000000"/>
                <w:sz w:val="24"/>
                <w:szCs w:val="24"/>
                <w:u w:val="single"/>
              </w:rPr>
              <w:t>Информационной карте</w:t>
            </w:r>
            <w:r w:rsidRPr="00CA2767">
              <w:rPr>
                <w:rFonts w:ascii="Times New Roman" w:hAnsi="Times New Roman"/>
                <w:color w:val="000000"/>
                <w:sz w:val="24"/>
                <w:szCs w:val="24"/>
              </w:rPr>
              <w:t xml:space="preserve"> аукциона, и зарегистрироваться у секретаря комиссии. Регистрацией на аукционе участники аукциона соглашаются с правилами проведения аукциона, изложенными в настоящем пункте. </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Уполномоченные лица участников аукциона, желающие принять участие в аукционе, при регистрации предъявляют следующие документы:</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 xml:space="preserve">1) руководители юридических лиц, которые вправе действовать от имени юридического лица в соответствии с их учредительными документами без доверенности: </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а) документ, удостоверяющий личность;</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 xml:space="preserve">2) физические лица, в том числе индивидуальные </w:t>
            </w:r>
            <w:r w:rsidRPr="00CA2767">
              <w:rPr>
                <w:rFonts w:ascii="Times New Roman" w:hAnsi="Times New Roman"/>
                <w:color w:val="000000"/>
                <w:sz w:val="24"/>
                <w:szCs w:val="24"/>
              </w:rPr>
              <w:lastRenderedPageBreak/>
              <w:t>предприниматели, подавшие заявки от собственного имени:</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а) документ, удостоверяющий личность;</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3) представители участников аукциона, действующие на основании доверенности:</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а) документ, удостоверяющий личность;</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б) доверенность на право участия в настоящем аукционе.</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Доверенность на участие в аукционе остается у секретаря комиссии.</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 xml:space="preserve">При регистрации непосредственно участник аукциона или представитель участника аукциона получает регистрационный номер (пронумерованную карточку) и расписывается в Листе регистрации участников аукциона.  </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 xml:space="preserve">Регистрационный номер получает только одно лицо, уполномоченное принимать участие в аукционе. </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 xml:space="preserve">Во время начала аукциона в помещение для проведения аукциона приглашаются только лица, имеющие регистрационный номер. </w:t>
            </w:r>
          </w:p>
          <w:p w:rsidR="002769DA" w:rsidRPr="00CA2767" w:rsidRDefault="002769DA" w:rsidP="00C938A2">
            <w:pPr>
              <w:keepNext/>
              <w:ind w:firstLine="317"/>
              <w:rPr>
                <w:rFonts w:ascii="Times New Roman" w:hAnsi="Times New Roman"/>
                <w:color w:val="000000"/>
                <w:sz w:val="24"/>
                <w:szCs w:val="24"/>
              </w:rPr>
            </w:pPr>
            <w:r w:rsidRPr="00CA2767">
              <w:rPr>
                <w:rFonts w:ascii="Times New Roman" w:hAnsi="Times New Roman"/>
                <w:color w:val="000000"/>
                <w:sz w:val="24"/>
                <w:szCs w:val="24"/>
              </w:rPr>
              <w:t>После приглашения участникам аукциона пройти в помещение для проведения аукциона регистрация заканчивается, опоздавшие участники аукциона в помещение для проведения аукциона не допускаются.</w:t>
            </w:r>
          </w:p>
          <w:p w:rsidR="002769DA" w:rsidRPr="00CA2767" w:rsidRDefault="002769DA" w:rsidP="008341CB">
            <w:pPr>
              <w:keepNext/>
              <w:ind w:firstLine="317"/>
              <w:rPr>
                <w:rFonts w:ascii="Times New Roman" w:hAnsi="Times New Roman"/>
                <w:color w:val="000000"/>
                <w:sz w:val="24"/>
                <w:szCs w:val="24"/>
              </w:rPr>
            </w:pPr>
            <w:r w:rsidRPr="00CA2767">
              <w:rPr>
                <w:rFonts w:ascii="Times New Roman" w:hAnsi="Times New Roman"/>
                <w:color w:val="000000"/>
                <w:sz w:val="24"/>
                <w:szCs w:val="24"/>
              </w:rPr>
              <w:t xml:space="preserve">Участники аукциона имеют право участвовать в аукционе только по тому лоту, по которому они допущены к участию в аукционе в соответствии с протоколом рассмотрения заявок на участие в </w:t>
            </w:r>
            <w:proofErr w:type="spellStart"/>
            <w:r w:rsidRPr="00CA2767">
              <w:rPr>
                <w:rFonts w:ascii="Times New Roman" w:hAnsi="Times New Roman"/>
                <w:color w:val="000000"/>
                <w:sz w:val="24"/>
                <w:szCs w:val="24"/>
              </w:rPr>
              <w:t>аукционе</w:t>
            </w:r>
            <w:proofErr w:type="gramStart"/>
            <w:r w:rsidRPr="00CA2767">
              <w:rPr>
                <w:rFonts w:ascii="Times New Roman" w:hAnsi="Times New Roman"/>
                <w:color w:val="000000"/>
                <w:sz w:val="24"/>
                <w:szCs w:val="24"/>
              </w:rPr>
              <w:t>.У</w:t>
            </w:r>
            <w:proofErr w:type="gramEnd"/>
            <w:r w:rsidRPr="00CA2767">
              <w:rPr>
                <w:rFonts w:ascii="Times New Roman" w:hAnsi="Times New Roman"/>
                <w:color w:val="000000"/>
                <w:sz w:val="24"/>
                <w:szCs w:val="24"/>
              </w:rPr>
              <w:t>частникам</w:t>
            </w:r>
            <w:proofErr w:type="spellEnd"/>
            <w:r w:rsidRPr="00CA2767">
              <w:rPr>
                <w:rFonts w:ascii="Times New Roman" w:hAnsi="Times New Roman"/>
                <w:color w:val="000000"/>
                <w:sz w:val="24"/>
                <w:szCs w:val="24"/>
              </w:rPr>
              <w:t xml:space="preserve"> аукциона запрещается перебивать и переспрашивать аукциониста, комментировать и оспаривать действия аукциониста и аукционной комиссии, вступать в переговоры между собой, а также иным образом затруднять работу аукциониста и аукционной комиссии. </w:t>
            </w:r>
            <w:r w:rsidRPr="00CA2767">
              <w:rPr>
                <w:rFonts w:ascii="Times New Roman" w:hAnsi="Times New Roman"/>
                <w:color w:val="000000"/>
                <w:sz w:val="24"/>
                <w:szCs w:val="24"/>
                <w:lang w:eastAsia="ru-RU"/>
              </w:rPr>
              <w:t xml:space="preserve">Участники аукциона, нарушившие правила участия в аукционе (присутствия на аукционе), лишаются права участия в аукционе (присутствия на аукционе) и удаляются из помещения аукциона.  </w:t>
            </w:r>
          </w:p>
          <w:p w:rsidR="002769DA" w:rsidRPr="00CA2767" w:rsidRDefault="002769DA" w:rsidP="00C938A2">
            <w:pPr>
              <w:pStyle w:val="ConsPlusNormal"/>
              <w:ind w:firstLine="317"/>
              <w:rPr>
                <w:rFonts w:ascii="Times New Roman" w:hAnsi="Times New Roman" w:cs="Times New Roman"/>
                <w:sz w:val="24"/>
                <w:szCs w:val="24"/>
              </w:rPr>
            </w:pPr>
            <w:r w:rsidRPr="00CA2767">
              <w:rPr>
                <w:rFonts w:ascii="Times New Roman" w:hAnsi="Times New Roman" w:cs="Times New Roman"/>
                <w:sz w:val="24"/>
                <w:szCs w:val="24"/>
              </w:rPr>
              <w:t>Аукцион проводится путем повышения начальной (минимальной) цены договора (цены лота), указанной в извещении о проведен</w:t>
            </w:r>
            <w:proofErr w:type="gramStart"/>
            <w:r w:rsidRPr="00CA2767">
              <w:rPr>
                <w:rFonts w:ascii="Times New Roman" w:hAnsi="Times New Roman" w:cs="Times New Roman"/>
                <w:sz w:val="24"/>
                <w:szCs w:val="24"/>
              </w:rPr>
              <w:t>ии ау</w:t>
            </w:r>
            <w:proofErr w:type="gramEnd"/>
            <w:r w:rsidRPr="00CA2767">
              <w:rPr>
                <w:rFonts w:ascii="Times New Roman" w:hAnsi="Times New Roman" w:cs="Times New Roman"/>
                <w:sz w:val="24"/>
                <w:szCs w:val="24"/>
              </w:rPr>
              <w:t xml:space="preserve">кциона, на "шаг аукциона", который составляет </w:t>
            </w:r>
            <w:r w:rsidRPr="00CA2767">
              <w:rPr>
                <w:rFonts w:ascii="Times New Roman" w:hAnsi="Times New Roman" w:cs="Times New Roman"/>
                <w:color w:val="000000"/>
                <w:sz w:val="24"/>
                <w:szCs w:val="24"/>
              </w:rPr>
              <w:t>5%</w:t>
            </w:r>
            <w:r w:rsidRPr="00CA2767">
              <w:rPr>
                <w:rFonts w:ascii="Times New Roman" w:hAnsi="Times New Roman" w:cs="Times New Roman"/>
                <w:color w:val="FF0000"/>
                <w:sz w:val="24"/>
                <w:szCs w:val="24"/>
              </w:rPr>
              <w:t xml:space="preserve"> </w:t>
            </w:r>
            <w:r w:rsidRPr="00CA2767">
              <w:rPr>
                <w:rFonts w:ascii="Times New Roman" w:hAnsi="Times New Roman" w:cs="Times New Roman"/>
                <w:sz w:val="24"/>
                <w:szCs w:val="24"/>
              </w:rPr>
              <w:t>от начальной цены предмета торгов.</w:t>
            </w:r>
          </w:p>
          <w:p w:rsidR="002769DA" w:rsidRPr="00CA2767" w:rsidRDefault="002769DA" w:rsidP="00C938A2">
            <w:pPr>
              <w:pStyle w:val="ConsPlusNormal"/>
              <w:ind w:firstLine="317"/>
              <w:rPr>
                <w:rFonts w:ascii="Times New Roman" w:hAnsi="Times New Roman" w:cs="Times New Roman"/>
                <w:sz w:val="24"/>
                <w:szCs w:val="24"/>
              </w:rPr>
            </w:pPr>
            <w:bookmarkStart w:id="0" w:name="P427"/>
            <w:bookmarkEnd w:id="0"/>
            <w:proofErr w:type="gramStart"/>
            <w:r w:rsidRPr="00CA2767">
              <w:rPr>
                <w:rFonts w:ascii="Times New Roman" w:hAnsi="Times New Roman" w:cs="Times New Roman"/>
                <w:sz w:val="24"/>
                <w:szCs w:val="24"/>
              </w:rPr>
              <w:lastRenderedPageBreak/>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2769DA" w:rsidRPr="00CA2767" w:rsidRDefault="002769DA" w:rsidP="00C938A2">
            <w:pPr>
              <w:pStyle w:val="a5"/>
              <w:ind w:right="0" w:firstLine="317"/>
              <w:rPr>
                <w:sz w:val="24"/>
                <w:szCs w:val="24"/>
              </w:rPr>
            </w:pPr>
            <w:r w:rsidRPr="00CA2767">
              <w:rPr>
                <w:sz w:val="24"/>
                <w:szCs w:val="24"/>
              </w:rPr>
              <w:t xml:space="preserve">Победителем аукциона признается лицо, предложившее наиболее высокую цену договора. </w:t>
            </w:r>
            <w:proofErr w:type="gramStart"/>
            <w:r w:rsidRPr="00CA2767">
              <w:rPr>
                <w:sz w:val="24"/>
                <w:szCs w:val="24"/>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CA2767">
              <w:rPr>
                <w:sz w:val="24"/>
                <w:szCs w:val="24"/>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CA2767">
              <w:rPr>
                <w:sz w:val="24"/>
                <w:szCs w:val="24"/>
              </w:rPr>
              <w:t>с даты подписания</w:t>
            </w:r>
            <w:proofErr w:type="gramEnd"/>
            <w:r w:rsidRPr="00CA2767">
              <w:rPr>
                <w:sz w:val="24"/>
                <w:szCs w:val="24"/>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 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 Любой участник аукциона вправе осуществлять ауди</w:t>
            </w:r>
            <w:proofErr w:type="gramStart"/>
            <w:r w:rsidRPr="00CA2767">
              <w:rPr>
                <w:sz w:val="24"/>
                <w:szCs w:val="24"/>
              </w:rPr>
              <w:t>о-</w:t>
            </w:r>
            <w:proofErr w:type="gramEnd"/>
            <w:r w:rsidRPr="00CA2767">
              <w:rPr>
                <w:sz w:val="24"/>
                <w:szCs w:val="24"/>
              </w:rPr>
              <w:t xml:space="preserve"> и/или видеозапись аукциона.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CA2767">
              <w:rPr>
                <w:sz w:val="24"/>
                <w:szCs w:val="24"/>
              </w:rPr>
              <w:t>с даты поступления</w:t>
            </w:r>
            <w:proofErr w:type="gramEnd"/>
            <w:r w:rsidRPr="00CA2767">
              <w:rPr>
                <w:sz w:val="24"/>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 В случае если было установлено требование о внесении задатка, организатор аукциона в течение пяти рабочих дней </w:t>
            </w:r>
            <w:proofErr w:type="gramStart"/>
            <w:r w:rsidRPr="00CA2767">
              <w:rPr>
                <w:sz w:val="24"/>
                <w:szCs w:val="24"/>
              </w:rPr>
              <w:t>с даты подписания</w:t>
            </w:r>
            <w:proofErr w:type="gramEnd"/>
            <w:r w:rsidRPr="00CA2767">
              <w:rPr>
                <w:sz w:val="24"/>
                <w:szCs w:val="24"/>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w:t>
            </w:r>
            <w:r w:rsidRPr="00CA2767">
              <w:rPr>
                <w:sz w:val="24"/>
                <w:szCs w:val="24"/>
              </w:rPr>
              <w:lastRenderedPageBreak/>
              <w:t xml:space="preserve">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A2767">
              <w:rPr>
                <w:sz w:val="24"/>
                <w:szCs w:val="24"/>
              </w:rPr>
              <w:t>с даты подписания</w:t>
            </w:r>
            <w:proofErr w:type="gramEnd"/>
            <w:r w:rsidRPr="00CA2767">
              <w:rPr>
                <w:sz w:val="24"/>
                <w:szCs w:val="24"/>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roofErr w:type="gramStart"/>
            <w:r w:rsidRPr="00CA2767">
              <w:rPr>
                <w:sz w:val="24"/>
                <w:szCs w:val="24"/>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w:t>
            </w:r>
            <w:proofErr w:type="gramEnd"/>
            <w:r w:rsidRPr="00CA2767">
              <w:rPr>
                <w:sz w:val="24"/>
                <w:szCs w:val="24"/>
              </w:rPr>
              <w:t xml:space="preserve"> </w:t>
            </w:r>
            <w:proofErr w:type="gramStart"/>
            <w:r w:rsidRPr="00CA2767">
              <w:rPr>
                <w:sz w:val="24"/>
                <w:szCs w:val="24"/>
              </w:rPr>
              <w:t>бы</w:t>
            </w:r>
            <w:proofErr w:type="gramEnd"/>
            <w:r w:rsidRPr="00CA2767">
              <w:rPr>
                <w:sz w:val="24"/>
                <w:szCs w:val="24"/>
              </w:rPr>
              <w:t xml:space="preserve">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CA2767">
              <w:rPr>
                <w:sz w:val="24"/>
                <w:szCs w:val="24"/>
              </w:rPr>
              <w:t>несостоявшимся</w:t>
            </w:r>
            <w:proofErr w:type="gramEnd"/>
            <w:r w:rsidRPr="00CA2767">
              <w:rPr>
                <w:sz w:val="24"/>
                <w:szCs w:val="24"/>
              </w:rPr>
              <w:t xml:space="preserve"> принимается в отношении каждого лота отдельно.</w:t>
            </w:r>
          </w:p>
        </w:tc>
      </w:tr>
      <w:tr w:rsidR="002769DA" w:rsidRPr="00CA2767" w:rsidTr="00C938A2">
        <w:trPr>
          <w:trHeight w:val="943"/>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lastRenderedPageBreak/>
              <w:t>26</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color w:val="000000"/>
                <w:sz w:val="24"/>
                <w:szCs w:val="24"/>
              </w:rPr>
            </w:pPr>
            <w:r w:rsidRPr="00CA2767">
              <w:rPr>
                <w:sz w:val="24"/>
                <w:szCs w:val="24"/>
              </w:rPr>
              <w:t>Срок подачи заявок на участие в аукционе</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color w:val="000000"/>
                <w:sz w:val="24"/>
                <w:szCs w:val="24"/>
              </w:rPr>
            </w:pPr>
            <w:r w:rsidRPr="00CA2767">
              <w:rPr>
                <w:color w:val="000000"/>
                <w:sz w:val="24"/>
                <w:szCs w:val="24"/>
              </w:rPr>
              <w:t xml:space="preserve">Срок подачи заявок в рабочие дни с понедельника -  пятница </w:t>
            </w:r>
          </w:p>
          <w:p w:rsidR="002769DA" w:rsidRPr="00CA2767" w:rsidRDefault="00836FC8" w:rsidP="00C938A2">
            <w:pPr>
              <w:pStyle w:val="a5"/>
              <w:ind w:right="0"/>
              <w:rPr>
                <w:sz w:val="24"/>
                <w:szCs w:val="24"/>
              </w:rPr>
            </w:pPr>
            <w:r>
              <w:rPr>
                <w:sz w:val="24"/>
                <w:szCs w:val="24"/>
              </w:rPr>
              <w:t>с 9:00 24 марта  2023 г</w:t>
            </w:r>
            <w:proofErr w:type="gramStart"/>
            <w:r>
              <w:rPr>
                <w:sz w:val="24"/>
                <w:szCs w:val="24"/>
              </w:rPr>
              <w:t>.</w:t>
            </w:r>
            <w:r w:rsidR="00F90830">
              <w:rPr>
                <w:sz w:val="24"/>
                <w:szCs w:val="24"/>
              </w:rPr>
              <w:t>п</w:t>
            </w:r>
            <w:proofErr w:type="gramEnd"/>
            <w:r w:rsidR="00F90830">
              <w:rPr>
                <w:sz w:val="24"/>
                <w:szCs w:val="24"/>
              </w:rPr>
              <w:t>о 24</w:t>
            </w:r>
            <w:r w:rsidR="00E54B7C">
              <w:rPr>
                <w:sz w:val="24"/>
                <w:szCs w:val="24"/>
              </w:rPr>
              <w:t xml:space="preserve"> </w:t>
            </w:r>
            <w:r w:rsidR="002769DA" w:rsidRPr="00CA2767">
              <w:rPr>
                <w:sz w:val="24"/>
                <w:szCs w:val="24"/>
              </w:rPr>
              <w:t>апреля 2023 г. до 17-00 час.</w:t>
            </w:r>
          </w:p>
          <w:p w:rsidR="002769DA" w:rsidRPr="00CA2767" w:rsidRDefault="002769DA" w:rsidP="00C938A2">
            <w:pPr>
              <w:pStyle w:val="a5"/>
              <w:ind w:right="0"/>
              <w:rPr>
                <w:sz w:val="24"/>
                <w:szCs w:val="24"/>
              </w:rPr>
            </w:pPr>
            <w:r w:rsidRPr="00CA2767">
              <w:rPr>
                <w:color w:val="000000"/>
                <w:sz w:val="24"/>
                <w:szCs w:val="24"/>
              </w:rPr>
              <w:t>Окончание подачи заявок – непосредственно до начала рассмотрения заявок на участие в аукционе (п. </w:t>
            </w:r>
            <w:r w:rsidRPr="00CA2767">
              <w:rPr>
                <w:b/>
                <w:bCs/>
                <w:color w:val="000000"/>
                <w:sz w:val="24"/>
                <w:szCs w:val="24"/>
              </w:rPr>
              <w:t>29</w:t>
            </w:r>
            <w:r w:rsidRPr="00CA2767">
              <w:rPr>
                <w:rStyle w:val="apple-converted-space"/>
                <w:b/>
                <w:bCs/>
                <w:i/>
                <w:iCs/>
                <w:color w:val="000000"/>
                <w:sz w:val="24"/>
                <w:szCs w:val="24"/>
              </w:rPr>
              <w:t> </w:t>
            </w:r>
            <w:r w:rsidRPr="00CA2767">
              <w:rPr>
                <w:b/>
                <w:bCs/>
                <w:i/>
                <w:iCs/>
                <w:color w:val="000000"/>
                <w:sz w:val="24"/>
                <w:szCs w:val="24"/>
              </w:rPr>
              <w:t>информационной карты аукциона</w:t>
            </w:r>
            <w:r w:rsidRPr="00CA2767">
              <w:rPr>
                <w:color w:val="000000"/>
                <w:sz w:val="24"/>
                <w:szCs w:val="24"/>
              </w:rPr>
              <w:t>)</w:t>
            </w:r>
            <w:r w:rsidRPr="00CA2767">
              <w:rPr>
                <w:sz w:val="24"/>
                <w:szCs w:val="24"/>
              </w:rPr>
              <w:t xml:space="preserve"> </w:t>
            </w:r>
          </w:p>
        </w:tc>
      </w:tr>
      <w:tr w:rsidR="002769DA" w:rsidRPr="00CA2767" w:rsidTr="00C938A2">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27</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Порядок, место подачи заявок на участие в аукционе</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 xml:space="preserve">Заявки </w:t>
            </w:r>
            <w:r w:rsidRPr="00CA2767">
              <w:rPr>
                <w:color w:val="000000"/>
                <w:sz w:val="24"/>
                <w:szCs w:val="24"/>
              </w:rPr>
              <w:t xml:space="preserve">принимаются лично, либо через представителя по адресу: </w:t>
            </w:r>
            <w:r w:rsidRPr="00CA2767">
              <w:rPr>
                <w:sz w:val="24"/>
                <w:szCs w:val="24"/>
              </w:rPr>
              <w:t>РСО - Алания, г</w:t>
            </w:r>
            <w:proofErr w:type="gramStart"/>
            <w:r w:rsidRPr="00CA2767">
              <w:rPr>
                <w:sz w:val="24"/>
                <w:szCs w:val="24"/>
              </w:rPr>
              <w:t>.Д</w:t>
            </w:r>
            <w:proofErr w:type="gramEnd"/>
            <w:r w:rsidRPr="00CA2767">
              <w:rPr>
                <w:sz w:val="24"/>
                <w:szCs w:val="24"/>
              </w:rPr>
              <w:t xml:space="preserve">игора, ул.В.Акоева,47,  3 этаж, </w:t>
            </w:r>
            <w:proofErr w:type="spellStart"/>
            <w:r w:rsidRPr="00CA2767">
              <w:rPr>
                <w:sz w:val="24"/>
                <w:szCs w:val="24"/>
              </w:rPr>
              <w:t>каб</w:t>
            </w:r>
            <w:proofErr w:type="spellEnd"/>
            <w:r w:rsidRPr="00CA2767">
              <w:rPr>
                <w:sz w:val="24"/>
                <w:szCs w:val="24"/>
              </w:rPr>
              <w:t>;  в рабочие дни</w:t>
            </w:r>
            <w:r w:rsidRPr="00CA2767">
              <w:rPr>
                <w:color w:val="000000"/>
                <w:sz w:val="24"/>
                <w:szCs w:val="24"/>
              </w:rPr>
              <w:t xml:space="preserve"> с понедельника по пятницу</w:t>
            </w:r>
            <w:r w:rsidRPr="00CA2767">
              <w:rPr>
                <w:sz w:val="24"/>
                <w:szCs w:val="24"/>
              </w:rPr>
              <w:t xml:space="preserve"> с 14-00 час. до 17-00 час</w:t>
            </w:r>
            <w:r w:rsidRPr="00CA2767">
              <w:rPr>
                <w:color w:val="000000"/>
                <w:sz w:val="24"/>
                <w:szCs w:val="24"/>
              </w:rPr>
              <w:t xml:space="preserve">, </w:t>
            </w:r>
          </w:p>
        </w:tc>
      </w:tr>
      <w:tr w:rsidR="002769DA" w:rsidRPr="00CA2767" w:rsidTr="00C938A2">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28</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color w:val="000000"/>
                <w:sz w:val="24"/>
                <w:szCs w:val="24"/>
              </w:rPr>
            </w:pPr>
            <w:r w:rsidRPr="00CA2767">
              <w:rPr>
                <w:sz w:val="24"/>
                <w:szCs w:val="24"/>
              </w:rPr>
              <w:t>Место, дата и время рассмотрения заявок на участие в аукционе</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b/>
                <w:bCs/>
                <w:color w:val="000000"/>
                <w:sz w:val="24"/>
                <w:szCs w:val="24"/>
              </w:rPr>
            </w:pPr>
            <w:r w:rsidRPr="00CA2767">
              <w:rPr>
                <w:color w:val="000000"/>
                <w:sz w:val="24"/>
                <w:szCs w:val="24"/>
              </w:rPr>
              <w:t xml:space="preserve">РСО - Алания, </w:t>
            </w:r>
            <w:proofErr w:type="gramStart"/>
            <w:r w:rsidRPr="00CA2767">
              <w:rPr>
                <w:color w:val="000000"/>
                <w:sz w:val="24"/>
                <w:szCs w:val="24"/>
              </w:rPr>
              <w:t>г</w:t>
            </w:r>
            <w:proofErr w:type="gramEnd"/>
            <w:r w:rsidRPr="00CA2767">
              <w:rPr>
                <w:color w:val="000000"/>
                <w:sz w:val="24"/>
                <w:szCs w:val="24"/>
              </w:rPr>
              <w:t xml:space="preserve">. Дигора, ул. Сталина, 19а, </w:t>
            </w:r>
          </w:p>
          <w:p w:rsidR="002769DA" w:rsidRPr="00CA2767" w:rsidRDefault="002769DA" w:rsidP="00C938A2">
            <w:pPr>
              <w:pStyle w:val="a5"/>
              <w:ind w:right="0"/>
              <w:rPr>
                <w:b/>
                <w:bCs/>
                <w:sz w:val="24"/>
                <w:szCs w:val="24"/>
              </w:rPr>
            </w:pPr>
            <w:r w:rsidRPr="00CA2767">
              <w:rPr>
                <w:b/>
                <w:bCs/>
                <w:sz w:val="24"/>
                <w:szCs w:val="24"/>
              </w:rPr>
              <w:t>Начало рассмотрения заявок на участие в аукционе на предмет соответствия требованиям, установле</w:t>
            </w:r>
            <w:r w:rsidR="00F90830">
              <w:rPr>
                <w:b/>
                <w:bCs/>
                <w:sz w:val="24"/>
                <w:szCs w:val="24"/>
              </w:rPr>
              <w:t>нным аукционной документацией 25</w:t>
            </w:r>
            <w:r w:rsidRPr="00CA2767">
              <w:rPr>
                <w:b/>
                <w:bCs/>
                <w:sz w:val="24"/>
                <w:szCs w:val="24"/>
              </w:rPr>
              <w:t xml:space="preserve">.04.2023 17:01 часов, </w:t>
            </w:r>
            <w:r w:rsidR="00F90830">
              <w:rPr>
                <w:b/>
                <w:bCs/>
                <w:sz w:val="24"/>
                <w:szCs w:val="24"/>
              </w:rPr>
              <w:t>Окончание рассмотрения заявок 27</w:t>
            </w:r>
            <w:r w:rsidRPr="00CA2767">
              <w:rPr>
                <w:b/>
                <w:bCs/>
                <w:sz w:val="24"/>
                <w:szCs w:val="24"/>
              </w:rPr>
              <w:t>.04.2023  10:00   часов.</w:t>
            </w:r>
          </w:p>
        </w:tc>
      </w:tr>
      <w:tr w:rsidR="002769DA" w:rsidRPr="00CA2767" w:rsidTr="00C938A2">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29</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color w:val="000000"/>
                <w:sz w:val="24"/>
                <w:szCs w:val="24"/>
              </w:rPr>
            </w:pPr>
            <w:r w:rsidRPr="00CA2767">
              <w:rPr>
                <w:sz w:val="24"/>
                <w:szCs w:val="24"/>
              </w:rPr>
              <w:t xml:space="preserve">Место, дата и время проведения аукциона </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b/>
                <w:bCs/>
                <w:color w:val="000000"/>
                <w:sz w:val="24"/>
                <w:szCs w:val="24"/>
              </w:rPr>
            </w:pPr>
            <w:r w:rsidRPr="00CA2767">
              <w:rPr>
                <w:color w:val="000000"/>
                <w:sz w:val="24"/>
                <w:szCs w:val="24"/>
              </w:rPr>
              <w:t xml:space="preserve">РСО - Алания, </w:t>
            </w:r>
            <w:proofErr w:type="gramStart"/>
            <w:r w:rsidRPr="00CA2767">
              <w:rPr>
                <w:color w:val="000000"/>
                <w:sz w:val="24"/>
                <w:szCs w:val="24"/>
              </w:rPr>
              <w:t>г</w:t>
            </w:r>
            <w:proofErr w:type="gramEnd"/>
            <w:r w:rsidRPr="00CA2767">
              <w:rPr>
                <w:color w:val="000000"/>
                <w:sz w:val="24"/>
                <w:szCs w:val="24"/>
              </w:rPr>
              <w:t xml:space="preserve">. Дигора, ул. Сталина, 19а, 1 этаж,        </w:t>
            </w:r>
          </w:p>
          <w:p w:rsidR="002769DA" w:rsidRPr="00CA2767" w:rsidRDefault="002769DA" w:rsidP="00C938A2">
            <w:pPr>
              <w:pStyle w:val="a5"/>
              <w:ind w:right="0"/>
              <w:rPr>
                <w:sz w:val="24"/>
                <w:szCs w:val="24"/>
              </w:rPr>
            </w:pPr>
            <w:r w:rsidRPr="00CA2767">
              <w:rPr>
                <w:b/>
                <w:bCs/>
                <w:color w:val="000000"/>
                <w:sz w:val="24"/>
                <w:szCs w:val="24"/>
              </w:rPr>
              <w:t xml:space="preserve"> </w:t>
            </w:r>
            <w:r w:rsidR="00F90830">
              <w:rPr>
                <w:b/>
                <w:bCs/>
                <w:sz w:val="24"/>
                <w:szCs w:val="24"/>
              </w:rPr>
              <w:t>28</w:t>
            </w:r>
            <w:r w:rsidRPr="00CA2767">
              <w:rPr>
                <w:b/>
                <w:bCs/>
                <w:sz w:val="24"/>
                <w:szCs w:val="24"/>
              </w:rPr>
              <w:t xml:space="preserve"> апреля 2023 года в 10:00</w:t>
            </w:r>
            <w:r w:rsidRPr="00CA2767">
              <w:rPr>
                <w:sz w:val="24"/>
                <w:szCs w:val="24"/>
              </w:rPr>
              <w:t xml:space="preserve"> час.</w:t>
            </w:r>
          </w:p>
        </w:tc>
      </w:tr>
      <w:tr w:rsidR="002769DA" w:rsidRPr="00CA2767" w:rsidTr="008341CB">
        <w:trPr>
          <w:trHeight w:val="9299"/>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lastRenderedPageBreak/>
              <w:t>30</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Требования к участникам аукциона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ConsPlusNormal"/>
              <w:keepNext/>
              <w:widowControl/>
              <w:ind w:firstLine="175"/>
              <w:rPr>
                <w:rFonts w:ascii="Times New Roman" w:hAnsi="Times New Roman" w:cs="Times New Roman"/>
                <w:sz w:val="24"/>
                <w:szCs w:val="24"/>
              </w:rPr>
            </w:pPr>
            <w:r w:rsidRPr="00CA2767">
              <w:rPr>
                <w:rFonts w:ascii="Times New Roman" w:hAnsi="Times New Roman" w:cs="Times New Roman"/>
                <w:sz w:val="24"/>
                <w:szCs w:val="24"/>
              </w:rPr>
              <w:t>Участником аукциона является заявитель, претендующий на заключение договора аренды муниципального имущества, подавший заявку на участие в аукционе и допущенный к участию в аукционе по итогам рассмотрения аукционной комиссией заявок на участие в аукционе.</w:t>
            </w:r>
          </w:p>
          <w:p w:rsidR="002769DA" w:rsidRPr="00CA2767" w:rsidRDefault="002769DA" w:rsidP="00C938A2">
            <w:pPr>
              <w:pStyle w:val="ConsPlusNormal"/>
              <w:keepNext/>
              <w:widowControl/>
              <w:ind w:firstLine="175"/>
              <w:rPr>
                <w:rFonts w:ascii="Times New Roman" w:hAnsi="Times New Roman" w:cs="Times New Roman"/>
                <w:sz w:val="24"/>
                <w:szCs w:val="24"/>
              </w:rPr>
            </w:pPr>
            <w:proofErr w:type="gramStart"/>
            <w:r w:rsidRPr="00CA2767">
              <w:rPr>
                <w:rFonts w:ascii="Times New Roman" w:hAnsi="Times New Roman" w:cs="Times New Roman"/>
                <w:sz w:val="24"/>
                <w:szCs w:val="24"/>
              </w:rPr>
              <w:t>Участники аукциона должны соответствовать требованиям, указанным в пункте 18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установленных Приказом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w:t>
            </w:r>
            <w:proofErr w:type="gramEnd"/>
            <w:r w:rsidRPr="00CA2767">
              <w:rPr>
                <w:rFonts w:ascii="Times New Roman" w:hAnsi="Times New Roman" w:cs="Times New Roman"/>
                <w:sz w:val="24"/>
                <w:szCs w:val="24"/>
              </w:rPr>
              <w:t xml:space="preserve">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769DA" w:rsidRPr="00CA2767" w:rsidRDefault="002769DA" w:rsidP="00C938A2">
            <w:pPr>
              <w:pStyle w:val="ConsPlusNormal"/>
              <w:keepNext/>
              <w:widowControl/>
              <w:ind w:firstLine="175"/>
              <w:rPr>
                <w:rFonts w:ascii="Times New Roman" w:hAnsi="Times New Roman" w:cs="Times New Roman"/>
                <w:sz w:val="24"/>
                <w:szCs w:val="24"/>
              </w:rPr>
            </w:pPr>
            <w:r w:rsidRPr="00CA2767">
              <w:rPr>
                <w:rFonts w:ascii="Times New Roman" w:hAnsi="Times New Roman" w:cs="Times New Roman"/>
                <w:sz w:val="24"/>
                <w:szCs w:val="24"/>
              </w:rPr>
              <w:t xml:space="preserve">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2.2 у органов власти в соответствии с их компетенцией и иных лиц, за исключением лиц, подавших заявку на участие в соответствующем аукционе. </w:t>
            </w:r>
          </w:p>
          <w:p w:rsidR="002769DA" w:rsidRPr="00CA2767" w:rsidRDefault="002769DA" w:rsidP="00C938A2">
            <w:pPr>
              <w:ind w:firstLine="175"/>
              <w:rPr>
                <w:rFonts w:ascii="Times New Roman" w:hAnsi="Times New Roman"/>
                <w:sz w:val="24"/>
                <w:szCs w:val="24"/>
              </w:rPr>
            </w:pPr>
            <w:r w:rsidRPr="00CA2767">
              <w:rPr>
                <w:rFonts w:ascii="Times New Roman" w:hAnsi="Times New Roman"/>
                <w:sz w:val="24"/>
                <w:szCs w:val="24"/>
              </w:rPr>
              <w:t xml:space="preserve">В случае если Организатором аукциона в </w:t>
            </w:r>
            <w:r w:rsidRPr="00CA2767">
              <w:rPr>
                <w:rFonts w:ascii="Times New Roman" w:hAnsi="Times New Roman"/>
                <w:b/>
                <w:sz w:val="24"/>
                <w:szCs w:val="24"/>
                <w:u w:val="single"/>
              </w:rPr>
              <w:t>Информационной карте</w:t>
            </w:r>
            <w:r w:rsidRPr="00CA2767">
              <w:rPr>
                <w:rFonts w:ascii="Times New Roman" w:hAnsi="Times New Roman"/>
                <w:sz w:val="24"/>
                <w:szCs w:val="24"/>
              </w:rPr>
              <w:t xml:space="preserve"> установлено требование о внесении задатка, такое требование в равной мере распространяется на всех участников аукциона и указывается в извещении о проведен</w:t>
            </w:r>
            <w:proofErr w:type="gramStart"/>
            <w:r w:rsidRPr="00CA2767">
              <w:rPr>
                <w:rFonts w:ascii="Times New Roman" w:hAnsi="Times New Roman"/>
                <w:sz w:val="24"/>
                <w:szCs w:val="24"/>
              </w:rPr>
              <w:t>ии ау</w:t>
            </w:r>
            <w:proofErr w:type="gramEnd"/>
            <w:r w:rsidRPr="00CA2767">
              <w:rPr>
                <w:rFonts w:ascii="Times New Roman" w:hAnsi="Times New Roman"/>
                <w:sz w:val="24"/>
                <w:szCs w:val="24"/>
              </w:rPr>
              <w:t>кциона.</w:t>
            </w:r>
          </w:p>
          <w:p w:rsidR="002769DA" w:rsidRPr="00CA2767" w:rsidRDefault="002769DA" w:rsidP="00C938A2">
            <w:pPr>
              <w:pStyle w:val="a5"/>
              <w:ind w:right="0"/>
              <w:rPr>
                <w:sz w:val="24"/>
                <w:szCs w:val="24"/>
              </w:rPr>
            </w:pPr>
          </w:p>
        </w:tc>
      </w:tr>
      <w:tr w:rsidR="002769DA" w:rsidRPr="00CA2767" w:rsidTr="00C938A2">
        <w:trPr>
          <w:trHeight w:val="544"/>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31</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Порядок и срок отзыва заявок на участие в аукционе</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 xml:space="preserve">Заявитель вправе отозвать заявку в любое время до начала рассмотрения заявок на участие в аукционе (п. </w:t>
            </w:r>
            <w:r w:rsidRPr="00CA2767">
              <w:rPr>
                <w:b/>
                <w:bCs/>
                <w:sz w:val="24"/>
                <w:szCs w:val="24"/>
              </w:rPr>
              <w:t>29</w:t>
            </w:r>
            <w:r w:rsidRPr="00CA2767">
              <w:rPr>
                <w:b/>
                <w:i/>
                <w:sz w:val="24"/>
                <w:szCs w:val="24"/>
              </w:rPr>
              <w:t xml:space="preserve"> информационной карты аукциона</w:t>
            </w:r>
            <w:r w:rsidRPr="00CA2767">
              <w:rPr>
                <w:sz w:val="24"/>
                <w:szCs w:val="24"/>
              </w:rPr>
              <w:t>)</w:t>
            </w:r>
            <w:proofErr w:type="gramStart"/>
            <w:r w:rsidRPr="00CA2767">
              <w:rPr>
                <w:sz w:val="24"/>
                <w:szCs w:val="24"/>
              </w:rPr>
              <w:t>.</w:t>
            </w:r>
            <w:proofErr w:type="gramEnd"/>
            <w:r w:rsidRPr="00CA2767">
              <w:rPr>
                <w:sz w:val="24"/>
                <w:szCs w:val="24"/>
              </w:rPr>
              <w:t xml:space="preserve">  </w:t>
            </w:r>
            <w:r w:rsidRPr="00CA2767">
              <w:rPr>
                <w:color w:val="000000"/>
                <w:sz w:val="24"/>
                <w:szCs w:val="24"/>
              </w:rPr>
              <w:t>(</w:t>
            </w:r>
            <w:proofErr w:type="gramStart"/>
            <w:r w:rsidRPr="00CA2767">
              <w:rPr>
                <w:color w:val="000000"/>
                <w:sz w:val="24"/>
                <w:szCs w:val="24"/>
              </w:rPr>
              <w:t>ф</w:t>
            </w:r>
            <w:proofErr w:type="gramEnd"/>
            <w:r w:rsidRPr="00CA2767">
              <w:rPr>
                <w:color w:val="000000"/>
                <w:sz w:val="24"/>
                <w:szCs w:val="24"/>
              </w:rPr>
              <w:t>орма отзыва аукционной заявки представлена в Приложении №3 документации об аукционе).</w:t>
            </w:r>
          </w:p>
        </w:tc>
      </w:tr>
      <w:tr w:rsidR="002769DA" w:rsidRPr="00CA2767" w:rsidTr="00C938A2">
        <w:trPr>
          <w:trHeight w:val="865"/>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32</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color w:val="000000"/>
                <w:sz w:val="24"/>
                <w:szCs w:val="24"/>
              </w:rPr>
            </w:pPr>
            <w:r w:rsidRPr="00CA2767">
              <w:rPr>
                <w:sz w:val="24"/>
                <w:szCs w:val="24"/>
              </w:rPr>
              <w:t>Формы, порядок предоставления разъяснений положений документации об аукционе</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color w:val="000000"/>
                <w:sz w:val="24"/>
                <w:szCs w:val="24"/>
              </w:rPr>
              <w:t>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w:t>
            </w:r>
            <w:r w:rsidRPr="00CA2767">
              <w:rPr>
                <w:sz w:val="24"/>
                <w:szCs w:val="24"/>
              </w:rPr>
              <w:t xml:space="preserve"> документации об аукционе, если указанный запрос поступил к нему не </w:t>
            </w:r>
            <w:proofErr w:type="gramStart"/>
            <w:r w:rsidRPr="00CA2767">
              <w:rPr>
                <w:sz w:val="24"/>
                <w:szCs w:val="24"/>
              </w:rPr>
              <w:t>позднее</w:t>
            </w:r>
            <w:proofErr w:type="gramEnd"/>
            <w:r w:rsidRPr="00CA2767">
              <w:rPr>
                <w:sz w:val="24"/>
                <w:szCs w:val="24"/>
              </w:rPr>
              <w:t xml:space="preserve"> чем за три рабочих дня до даты окончания срока подачи заявок на участие в аукционе.</w:t>
            </w:r>
          </w:p>
          <w:p w:rsidR="002769DA" w:rsidRPr="00CA2767" w:rsidRDefault="002769DA" w:rsidP="00C938A2">
            <w:pPr>
              <w:pStyle w:val="a5"/>
              <w:ind w:right="0"/>
              <w:rPr>
                <w:sz w:val="24"/>
                <w:szCs w:val="24"/>
              </w:rPr>
            </w:pPr>
            <w:r w:rsidRPr="00CA2767">
              <w:rPr>
                <w:sz w:val="24"/>
                <w:szCs w:val="24"/>
              </w:rPr>
              <w:lastRenderedPageBreak/>
              <w:t xml:space="preserve">В течение одного дня </w:t>
            </w:r>
            <w:proofErr w:type="gramStart"/>
            <w:r w:rsidRPr="00CA2767">
              <w:rPr>
                <w:sz w:val="24"/>
                <w:szCs w:val="24"/>
              </w:rPr>
              <w:t>с даты направления</w:t>
            </w:r>
            <w:proofErr w:type="gramEnd"/>
            <w:r w:rsidRPr="00CA2767">
              <w:rPr>
                <w:sz w:val="24"/>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w:t>
            </w:r>
            <w:r w:rsidRPr="00CA2767">
              <w:rPr>
                <w:bCs/>
                <w:sz w:val="24"/>
                <w:szCs w:val="24"/>
              </w:rPr>
              <w:t xml:space="preserve">официальном сайте </w:t>
            </w:r>
            <w:hyperlink r:id="rId8" w:history="1">
              <w:r w:rsidRPr="00CA2767">
                <w:rPr>
                  <w:rStyle w:val="a4"/>
                  <w:sz w:val="24"/>
                  <w:szCs w:val="24"/>
                  <w:lang w:val="en-US"/>
                </w:rPr>
                <w:t>www</w:t>
              </w:r>
              <w:r w:rsidRPr="00CA2767">
                <w:rPr>
                  <w:rStyle w:val="a4"/>
                  <w:sz w:val="24"/>
                  <w:szCs w:val="24"/>
                </w:rPr>
                <w:t>.</w:t>
              </w:r>
              <w:proofErr w:type="spellStart"/>
              <w:r w:rsidRPr="00CA2767">
                <w:rPr>
                  <w:rStyle w:val="a4"/>
                  <w:sz w:val="24"/>
                  <w:szCs w:val="24"/>
                  <w:lang w:val="en-US"/>
                </w:rPr>
                <w:t>torgi</w:t>
              </w:r>
              <w:proofErr w:type="spellEnd"/>
              <w:r w:rsidRPr="00CA2767">
                <w:rPr>
                  <w:rStyle w:val="a4"/>
                  <w:sz w:val="24"/>
                  <w:szCs w:val="24"/>
                </w:rPr>
                <w:t>.</w:t>
              </w:r>
              <w:proofErr w:type="spellStart"/>
              <w:r w:rsidRPr="00CA2767">
                <w:rPr>
                  <w:rStyle w:val="a4"/>
                  <w:sz w:val="24"/>
                  <w:szCs w:val="24"/>
                  <w:lang w:val="en-US"/>
                </w:rPr>
                <w:t>gov</w:t>
              </w:r>
              <w:proofErr w:type="spellEnd"/>
              <w:r w:rsidRPr="00CA2767">
                <w:rPr>
                  <w:rStyle w:val="a4"/>
                  <w:sz w:val="24"/>
                  <w:szCs w:val="24"/>
                </w:rPr>
                <w:t>.</w:t>
              </w:r>
              <w:proofErr w:type="spellStart"/>
              <w:r w:rsidRPr="00CA2767">
                <w:rPr>
                  <w:rStyle w:val="a4"/>
                  <w:sz w:val="24"/>
                  <w:szCs w:val="24"/>
                  <w:lang w:val="en-US"/>
                </w:rPr>
                <w:t>ru</w:t>
              </w:r>
              <w:proofErr w:type="spellEnd"/>
            </w:hyperlink>
            <w:r w:rsidRPr="00CA2767">
              <w:rPr>
                <w:sz w:val="24"/>
                <w:szCs w:val="24"/>
              </w:rPr>
              <w:t xml:space="preserve"> с указанием предмета запроса, но без указания заинтересованного лица, от которого поступил запрос</w:t>
            </w:r>
          </w:p>
        </w:tc>
      </w:tr>
      <w:tr w:rsidR="002769DA" w:rsidRPr="00CA2767" w:rsidTr="00C938A2">
        <w:trPr>
          <w:trHeight w:val="67"/>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lastRenderedPageBreak/>
              <w:t>33</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Величина повышения начальной цены договора («шаг аукциона»)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5% от начальной (минимальной) цены договора аренды</w:t>
            </w:r>
          </w:p>
        </w:tc>
      </w:tr>
      <w:tr w:rsidR="002769DA" w:rsidRPr="00CA2767" w:rsidTr="00C938A2">
        <w:trPr>
          <w:trHeight w:val="243"/>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34</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 xml:space="preserve">Требование о внесении задатка, размер задатка, срок и порядок внесения задатка, реквизиты счета для перечисления задатка </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rPr>
                <w:b/>
                <w:sz w:val="24"/>
                <w:szCs w:val="24"/>
              </w:rPr>
            </w:pPr>
            <w:r w:rsidRPr="00CA2767">
              <w:rPr>
                <w:b/>
                <w:sz w:val="24"/>
                <w:szCs w:val="24"/>
              </w:rPr>
              <w:t xml:space="preserve">Требование о внесении задатка: </w:t>
            </w:r>
          </w:p>
          <w:p w:rsidR="002769DA" w:rsidRPr="00CA2767" w:rsidRDefault="002769DA" w:rsidP="00C938A2">
            <w:pPr>
              <w:pStyle w:val="a5"/>
              <w:ind w:right="33"/>
              <w:rPr>
                <w:sz w:val="24"/>
                <w:szCs w:val="24"/>
              </w:rPr>
            </w:pPr>
            <w:r w:rsidRPr="00CA2767">
              <w:rPr>
                <w:sz w:val="24"/>
                <w:szCs w:val="24"/>
              </w:rPr>
              <w:t>Задаток предусмотрен в размере 50% от начальной (минимальной) цены договора (общей площади объекта недвижимости в год)</w:t>
            </w:r>
          </w:p>
          <w:p w:rsidR="002769DA" w:rsidRPr="00CA2767" w:rsidRDefault="002769DA" w:rsidP="00C938A2">
            <w:pPr>
              <w:rPr>
                <w:rFonts w:ascii="Times New Roman" w:hAnsi="Times New Roman"/>
                <w:sz w:val="24"/>
                <w:szCs w:val="24"/>
              </w:rPr>
            </w:pPr>
            <w:r w:rsidRPr="00CA2767">
              <w:rPr>
                <w:rFonts w:ascii="Times New Roman" w:hAnsi="Times New Roman"/>
                <w:sz w:val="24"/>
                <w:szCs w:val="24"/>
              </w:rPr>
              <w:t>Задаток вносится единым платежом до подачи заявки на участие в аукционе по реквизитам: Администрации местного самоуправления муниципального образования   Дигорский район, юридический адрес: РСО – Алания, Дигорский район, г. Дигора,     ул</w:t>
            </w:r>
            <w:proofErr w:type="gramStart"/>
            <w:r w:rsidRPr="00CA2767">
              <w:rPr>
                <w:rFonts w:ascii="Times New Roman" w:hAnsi="Times New Roman"/>
                <w:sz w:val="24"/>
                <w:szCs w:val="24"/>
              </w:rPr>
              <w:t>.С</w:t>
            </w:r>
            <w:proofErr w:type="gramEnd"/>
            <w:r w:rsidRPr="00CA2767">
              <w:rPr>
                <w:rFonts w:ascii="Times New Roman" w:hAnsi="Times New Roman"/>
                <w:sz w:val="24"/>
                <w:szCs w:val="24"/>
              </w:rPr>
              <w:t xml:space="preserve">талина,19а; </w:t>
            </w:r>
          </w:p>
          <w:p w:rsidR="002769DA" w:rsidRPr="00CA2767" w:rsidRDefault="002769DA" w:rsidP="00C938A2">
            <w:pPr>
              <w:rPr>
                <w:rFonts w:ascii="Times New Roman" w:hAnsi="Times New Roman"/>
                <w:sz w:val="24"/>
                <w:szCs w:val="24"/>
              </w:rPr>
            </w:pPr>
            <w:r w:rsidRPr="00CA2767">
              <w:rPr>
                <w:rFonts w:ascii="Times New Roman" w:hAnsi="Times New Roman"/>
                <w:sz w:val="24"/>
                <w:szCs w:val="24"/>
              </w:rPr>
              <w:t xml:space="preserve">ИНН 1507002423, </w:t>
            </w:r>
          </w:p>
          <w:p w:rsidR="002769DA" w:rsidRPr="00CA2767" w:rsidRDefault="002769DA" w:rsidP="00C938A2">
            <w:pPr>
              <w:rPr>
                <w:rFonts w:ascii="Times New Roman" w:hAnsi="Times New Roman"/>
                <w:sz w:val="24"/>
                <w:szCs w:val="24"/>
              </w:rPr>
            </w:pPr>
            <w:r w:rsidRPr="00CA2767">
              <w:rPr>
                <w:rFonts w:ascii="Times New Roman" w:hAnsi="Times New Roman"/>
                <w:sz w:val="24"/>
                <w:szCs w:val="24"/>
              </w:rPr>
              <w:t xml:space="preserve">КБК-22711402053050000410, </w:t>
            </w:r>
          </w:p>
          <w:p w:rsidR="002769DA" w:rsidRPr="00CA2767" w:rsidRDefault="002769DA" w:rsidP="00C938A2">
            <w:pPr>
              <w:rPr>
                <w:rFonts w:ascii="Times New Roman" w:hAnsi="Times New Roman"/>
                <w:b/>
                <w:sz w:val="24"/>
                <w:szCs w:val="24"/>
              </w:rPr>
            </w:pPr>
            <w:r w:rsidRPr="00CA2767">
              <w:rPr>
                <w:rFonts w:ascii="Times New Roman" w:hAnsi="Times New Roman"/>
                <w:sz w:val="24"/>
                <w:szCs w:val="24"/>
              </w:rPr>
              <w:t xml:space="preserve">ОКТМО- 90615000,                      </w:t>
            </w:r>
          </w:p>
          <w:p w:rsidR="002769DA" w:rsidRPr="00CA2767" w:rsidRDefault="002769DA" w:rsidP="00C938A2">
            <w:pPr>
              <w:rPr>
                <w:rFonts w:ascii="Times New Roman" w:hAnsi="Times New Roman"/>
                <w:b/>
                <w:sz w:val="24"/>
                <w:szCs w:val="24"/>
              </w:rPr>
            </w:pPr>
            <w:proofErr w:type="gramStart"/>
            <w:r w:rsidRPr="00CA2767">
              <w:rPr>
                <w:rFonts w:ascii="Times New Roman" w:hAnsi="Times New Roman"/>
                <w:sz w:val="24"/>
                <w:szCs w:val="24"/>
              </w:rPr>
              <w:t>Р</w:t>
            </w:r>
            <w:proofErr w:type="gramEnd"/>
            <w:r w:rsidRPr="00CA2767">
              <w:rPr>
                <w:rFonts w:ascii="Times New Roman" w:hAnsi="Times New Roman"/>
                <w:sz w:val="24"/>
                <w:szCs w:val="24"/>
              </w:rPr>
              <w:t>/С-03100643000000011000</w:t>
            </w:r>
            <w:r w:rsidRPr="00CA2767">
              <w:rPr>
                <w:rFonts w:ascii="Times New Roman" w:hAnsi="Times New Roman"/>
                <w:b/>
                <w:sz w:val="24"/>
                <w:szCs w:val="24"/>
              </w:rPr>
              <w:t xml:space="preserve">,         </w:t>
            </w:r>
          </w:p>
          <w:p w:rsidR="002769DA" w:rsidRPr="00CA2767" w:rsidRDefault="002769DA" w:rsidP="00C938A2">
            <w:pPr>
              <w:rPr>
                <w:rFonts w:ascii="Times New Roman" w:hAnsi="Times New Roman"/>
                <w:sz w:val="24"/>
                <w:szCs w:val="24"/>
              </w:rPr>
            </w:pPr>
            <w:r w:rsidRPr="00CA2767">
              <w:rPr>
                <w:rFonts w:ascii="Times New Roman" w:hAnsi="Times New Roman"/>
                <w:sz w:val="24"/>
                <w:szCs w:val="24"/>
              </w:rPr>
              <w:t>БИК-019033100,Л/С-03403008510,</w:t>
            </w:r>
          </w:p>
          <w:p w:rsidR="002769DA" w:rsidRPr="00CA2767" w:rsidRDefault="002769DA" w:rsidP="00C938A2">
            <w:pPr>
              <w:pStyle w:val="a5"/>
              <w:ind w:right="33"/>
              <w:rPr>
                <w:sz w:val="24"/>
                <w:szCs w:val="24"/>
              </w:rPr>
            </w:pPr>
            <w:r w:rsidRPr="00CA2767">
              <w:rPr>
                <w:sz w:val="24"/>
                <w:szCs w:val="24"/>
              </w:rPr>
              <w:t xml:space="preserve"> КС-40102810945370000077в Отделение НБ РСО-А г</w:t>
            </w:r>
            <w:proofErr w:type="gramStart"/>
            <w:r w:rsidRPr="00CA2767">
              <w:rPr>
                <w:sz w:val="24"/>
                <w:szCs w:val="24"/>
              </w:rPr>
              <w:t>.В</w:t>
            </w:r>
            <w:proofErr w:type="gramEnd"/>
            <w:r w:rsidRPr="00CA2767">
              <w:rPr>
                <w:sz w:val="24"/>
                <w:szCs w:val="24"/>
              </w:rPr>
              <w:t xml:space="preserve">ладикавказа,  Управления  Федерального казначейства по </w:t>
            </w:r>
          </w:p>
          <w:p w:rsidR="002769DA" w:rsidRPr="00CA2767" w:rsidRDefault="002769DA" w:rsidP="00C938A2">
            <w:pPr>
              <w:pStyle w:val="a5"/>
              <w:ind w:right="33"/>
              <w:rPr>
                <w:sz w:val="24"/>
                <w:szCs w:val="24"/>
              </w:rPr>
            </w:pPr>
            <w:r w:rsidRPr="00CA2767">
              <w:rPr>
                <w:sz w:val="24"/>
                <w:szCs w:val="24"/>
              </w:rPr>
              <w:t>РСО-А и должен поступить на счет не позднее  17:00 дня окончания приема заявок.</w:t>
            </w:r>
            <w:r w:rsidRPr="00CA2767">
              <w:rPr>
                <w:b/>
                <w:sz w:val="24"/>
                <w:szCs w:val="24"/>
              </w:rPr>
              <w:t xml:space="preserve"> </w:t>
            </w:r>
          </w:p>
        </w:tc>
      </w:tr>
      <w:tr w:rsidR="002769DA" w:rsidRPr="00CA2767" w:rsidTr="00C938A2">
        <w:trPr>
          <w:trHeight w:val="1236"/>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35</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sz w:val="24"/>
                <w:szCs w:val="24"/>
              </w:rPr>
            </w:pPr>
            <w:r w:rsidRPr="00CA2767">
              <w:rPr>
                <w:sz w:val="24"/>
                <w:szCs w:val="24"/>
              </w:rPr>
              <w:t>Срок, в течение которого победитель аукциона должен подписать проект договора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Не ранее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tc>
      </w:tr>
      <w:tr w:rsidR="002769DA" w:rsidRPr="00CA2767" w:rsidTr="00C938A2">
        <w:trPr>
          <w:trHeight w:val="943"/>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36</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bCs/>
                <w:color w:val="000000"/>
                <w:sz w:val="24"/>
                <w:szCs w:val="24"/>
              </w:rPr>
            </w:pPr>
            <w:r w:rsidRPr="00CA2767">
              <w:rPr>
                <w:sz w:val="24"/>
                <w:szCs w:val="24"/>
              </w:rPr>
              <w:t>Срок, в течение которого единственный участник аукциона должен подписать проект договора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Не ранее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tc>
      </w:tr>
      <w:tr w:rsidR="002769DA" w:rsidRPr="00CA2767" w:rsidTr="00C938A2">
        <w:trPr>
          <w:trHeight w:val="584"/>
        </w:trPr>
        <w:tc>
          <w:tcPr>
            <w:tcW w:w="567"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sz w:val="24"/>
                <w:szCs w:val="24"/>
              </w:rPr>
              <w:t>37</w:t>
            </w:r>
          </w:p>
        </w:tc>
        <w:tc>
          <w:tcPr>
            <w:tcW w:w="2552" w:type="dxa"/>
            <w:tcBorders>
              <w:top w:val="single" w:sz="4" w:space="0" w:color="000000"/>
              <w:left w:val="single" w:sz="4" w:space="0" w:color="000000"/>
              <w:bottom w:val="single" w:sz="4" w:space="0" w:color="000000"/>
            </w:tcBorders>
            <w:shd w:val="clear" w:color="auto" w:fill="auto"/>
            <w:vAlign w:val="center"/>
          </w:tcPr>
          <w:p w:rsidR="002769DA" w:rsidRPr="00CA2767" w:rsidRDefault="002769DA" w:rsidP="00C938A2">
            <w:pPr>
              <w:pStyle w:val="a5"/>
              <w:ind w:right="0"/>
              <w:jc w:val="left"/>
              <w:rPr>
                <w:bCs/>
                <w:color w:val="000000"/>
                <w:sz w:val="24"/>
                <w:szCs w:val="24"/>
              </w:rPr>
            </w:pPr>
            <w:r w:rsidRPr="00CA2767">
              <w:rPr>
                <w:sz w:val="24"/>
                <w:szCs w:val="24"/>
              </w:rPr>
              <w:t xml:space="preserve">Дата, время, график проведения осмотра </w:t>
            </w:r>
            <w:r w:rsidRPr="00CA2767">
              <w:rPr>
                <w:sz w:val="24"/>
                <w:szCs w:val="24"/>
              </w:rPr>
              <w:lastRenderedPageBreak/>
              <w:t>имущества, права на которое передаются по договору</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9DA" w:rsidRPr="00CA2767" w:rsidRDefault="002769DA" w:rsidP="00C938A2">
            <w:pPr>
              <w:pStyle w:val="a5"/>
              <w:ind w:right="0"/>
              <w:rPr>
                <w:sz w:val="24"/>
                <w:szCs w:val="24"/>
              </w:rPr>
            </w:pPr>
            <w:r w:rsidRPr="00CA2767">
              <w:rPr>
                <w:bCs/>
                <w:color w:val="000000"/>
                <w:sz w:val="24"/>
                <w:szCs w:val="24"/>
              </w:rPr>
              <w:lastRenderedPageBreak/>
              <w:t>Осмотр нежилых помещений может быть произведен каждую среду с 14-00 час</w:t>
            </w:r>
            <w:proofErr w:type="gramStart"/>
            <w:r w:rsidRPr="00CA2767">
              <w:rPr>
                <w:bCs/>
                <w:color w:val="000000"/>
                <w:sz w:val="24"/>
                <w:szCs w:val="24"/>
              </w:rPr>
              <w:t>.</w:t>
            </w:r>
            <w:proofErr w:type="gramEnd"/>
            <w:r w:rsidRPr="00CA2767">
              <w:rPr>
                <w:bCs/>
                <w:color w:val="000000"/>
                <w:sz w:val="24"/>
                <w:szCs w:val="24"/>
              </w:rPr>
              <w:t xml:space="preserve"> </w:t>
            </w:r>
            <w:proofErr w:type="gramStart"/>
            <w:r w:rsidRPr="00CA2767">
              <w:rPr>
                <w:bCs/>
                <w:color w:val="000000"/>
                <w:sz w:val="24"/>
                <w:szCs w:val="24"/>
              </w:rPr>
              <w:t>д</w:t>
            </w:r>
            <w:proofErr w:type="gramEnd"/>
            <w:r w:rsidRPr="00CA2767">
              <w:rPr>
                <w:bCs/>
                <w:color w:val="000000"/>
                <w:sz w:val="24"/>
                <w:szCs w:val="24"/>
              </w:rPr>
              <w:t xml:space="preserve">о 15-00 час. по предварительной </w:t>
            </w:r>
            <w:r w:rsidRPr="00CA2767">
              <w:rPr>
                <w:bCs/>
                <w:color w:val="000000"/>
                <w:sz w:val="24"/>
                <w:szCs w:val="24"/>
              </w:rPr>
              <w:lastRenderedPageBreak/>
              <w:t>записи у организатора торгов</w:t>
            </w:r>
          </w:p>
        </w:tc>
      </w:tr>
    </w:tbl>
    <w:p w:rsidR="002769DA" w:rsidRDefault="002769DA">
      <w:pPr>
        <w:rPr>
          <w:rFonts w:ascii="Times New Roman" w:hAnsi="Times New Roman"/>
          <w:sz w:val="24"/>
          <w:szCs w:val="24"/>
        </w:rPr>
      </w:pPr>
    </w:p>
    <w:p w:rsidR="00413514" w:rsidRDefault="00413514">
      <w:pPr>
        <w:rPr>
          <w:rFonts w:ascii="Times New Roman" w:hAnsi="Times New Roman"/>
          <w:sz w:val="24"/>
          <w:szCs w:val="24"/>
        </w:rPr>
      </w:pPr>
    </w:p>
    <w:p w:rsidR="00413514" w:rsidRPr="00CA2767" w:rsidRDefault="00413514">
      <w:pPr>
        <w:rPr>
          <w:rFonts w:ascii="Times New Roman" w:hAnsi="Times New Roman"/>
          <w:sz w:val="24"/>
          <w:szCs w:val="24"/>
        </w:rPr>
      </w:pPr>
    </w:p>
    <w:sectPr w:rsidR="00413514" w:rsidRPr="00CA2767" w:rsidSect="00FE46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7F72D18"/>
    <w:multiLevelType w:val="multilevel"/>
    <w:tmpl w:val="00000005"/>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2769DA"/>
    <w:rsid w:val="000217FA"/>
    <w:rsid w:val="000A6DE7"/>
    <w:rsid w:val="002769DA"/>
    <w:rsid w:val="002D0992"/>
    <w:rsid w:val="00306C4E"/>
    <w:rsid w:val="00413514"/>
    <w:rsid w:val="004D6077"/>
    <w:rsid w:val="00563CAB"/>
    <w:rsid w:val="006D5ADA"/>
    <w:rsid w:val="00761E89"/>
    <w:rsid w:val="008341CB"/>
    <w:rsid w:val="00836FC8"/>
    <w:rsid w:val="0085621B"/>
    <w:rsid w:val="008B496D"/>
    <w:rsid w:val="00A12A30"/>
    <w:rsid w:val="00AC2B77"/>
    <w:rsid w:val="00CA2767"/>
    <w:rsid w:val="00CD4337"/>
    <w:rsid w:val="00D5086E"/>
    <w:rsid w:val="00D9230F"/>
    <w:rsid w:val="00E34E38"/>
    <w:rsid w:val="00E43E0C"/>
    <w:rsid w:val="00E54B7C"/>
    <w:rsid w:val="00ED581F"/>
    <w:rsid w:val="00EE74A0"/>
    <w:rsid w:val="00F20544"/>
    <w:rsid w:val="00F64DDC"/>
    <w:rsid w:val="00F90830"/>
    <w:rsid w:val="00FE4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9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69DA"/>
    <w:pPr>
      <w:spacing w:after="0" w:line="240" w:lineRule="auto"/>
    </w:pPr>
    <w:rPr>
      <w:rFonts w:ascii="Calibri" w:eastAsia="Calibri" w:hAnsi="Calibri" w:cs="Times New Roman"/>
    </w:rPr>
  </w:style>
  <w:style w:type="character" w:styleId="a4">
    <w:name w:val="Hyperlink"/>
    <w:rsid w:val="002769DA"/>
    <w:rPr>
      <w:rFonts w:cs="Times New Roman"/>
      <w:color w:val="0000FF"/>
      <w:u w:val="single"/>
    </w:rPr>
  </w:style>
  <w:style w:type="character" w:customStyle="1" w:styleId="apple-converted-space">
    <w:name w:val="apple-converted-space"/>
    <w:basedOn w:val="a0"/>
    <w:rsid w:val="002769DA"/>
  </w:style>
  <w:style w:type="paragraph" w:styleId="a5">
    <w:name w:val="Body Text"/>
    <w:basedOn w:val="a"/>
    <w:link w:val="a6"/>
    <w:rsid w:val="002769DA"/>
    <w:pPr>
      <w:spacing w:after="0" w:line="240" w:lineRule="atLeast"/>
      <w:ind w:right="1276"/>
      <w:jc w:val="both"/>
    </w:pPr>
    <w:rPr>
      <w:rFonts w:ascii="Times New Roman" w:eastAsia="Times New Roman" w:hAnsi="Times New Roman"/>
      <w:sz w:val="28"/>
      <w:szCs w:val="28"/>
      <w:lang w:eastAsia="zh-CN"/>
    </w:rPr>
  </w:style>
  <w:style w:type="character" w:customStyle="1" w:styleId="a6">
    <w:name w:val="Основной текст Знак"/>
    <w:basedOn w:val="a0"/>
    <w:link w:val="a5"/>
    <w:rsid w:val="002769DA"/>
    <w:rPr>
      <w:rFonts w:ascii="Times New Roman" w:eastAsia="Times New Roman" w:hAnsi="Times New Roman" w:cs="Times New Roman"/>
      <w:sz w:val="28"/>
      <w:szCs w:val="28"/>
      <w:lang w:eastAsia="zh-CN"/>
    </w:rPr>
  </w:style>
  <w:style w:type="paragraph" w:customStyle="1" w:styleId="ConsPlusNormal">
    <w:name w:val="ConsPlusNormal"/>
    <w:rsid w:val="002769DA"/>
    <w:pPr>
      <w:widowControl w:val="0"/>
      <w:suppressAutoHyphens/>
      <w:autoSpaceDE w:val="0"/>
      <w:spacing w:after="0" w:line="240" w:lineRule="atLeast"/>
      <w:ind w:firstLine="720"/>
      <w:jc w:val="both"/>
    </w:pPr>
    <w:rPr>
      <w:rFonts w:ascii="Arial" w:eastAsia="Times New Roman" w:hAnsi="Arial" w:cs="Arial"/>
      <w:sz w:val="16"/>
      <w:szCs w:val="16"/>
      <w:lang w:eastAsia="zh-CN"/>
    </w:rPr>
  </w:style>
  <w:style w:type="paragraph" w:styleId="a7">
    <w:name w:val="Plain Text"/>
    <w:basedOn w:val="a"/>
    <w:link w:val="1"/>
    <w:uiPriority w:val="99"/>
    <w:rsid w:val="002769DA"/>
    <w:pPr>
      <w:spacing w:after="0" w:line="240" w:lineRule="auto"/>
    </w:pPr>
    <w:rPr>
      <w:rFonts w:ascii="Courier New" w:eastAsia="Times New Roman" w:hAnsi="Courier New"/>
      <w:sz w:val="20"/>
      <w:szCs w:val="20"/>
      <w:lang w:eastAsia="zh-CN"/>
    </w:rPr>
  </w:style>
  <w:style w:type="character" w:customStyle="1" w:styleId="a8">
    <w:name w:val="Текст Знак"/>
    <w:basedOn w:val="a0"/>
    <w:link w:val="a7"/>
    <w:uiPriority w:val="99"/>
    <w:semiHidden/>
    <w:rsid w:val="002769DA"/>
    <w:rPr>
      <w:rFonts w:ascii="Consolas" w:eastAsia="Calibri" w:hAnsi="Consolas" w:cs="Times New Roman"/>
      <w:sz w:val="21"/>
      <w:szCs w:val="21"/>
    </w:rPr>
  </w:style>
  <w:style w:type="character" w:customStyle="1" w:styleId="1">
    <w:name w:val="Текст Знак1"/>
    <w:link w:val="a7"/>
    <w:uiPriority w:val="99"/>
    <w:locked/>
    <w:rsid w:val="002769DA"/>
    <w:rPr>
      <w:rFonts w:ascii="Courier New" w:eastAsia="Times New Roman" w:hAnsi="Courier New"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mailto:digora-58@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3272</Words>
  <Characters>18657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ELEKTRon</cp:lastModifiedBy>
  <cp:revision>5</cp:revision>
  <cp:lastPrinted>2023-03-20T14:37:00Z</cp:lastPrinted>
  <dcterms:created xsi:type="dcterms:W3CDTF">2023-03-20T15:03:00Z</dcterms:created>
  <dcterms:modified xsi:type="dcterms:W3CDTF">2023-03-23T06:10:00Z</dcterms:modified>
</cp:coreProperties>
</file>